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8786F7" w14:textId="3BA2FCEE" w:rsidR="00005ADD" w:rsidRPr="003417C4" w:rsidRDefault="4524BA3B" w:rsidP="31EDE5A4">
      <w:pPr>
        <w:shd w:val="clear" w:color="auto" w:fill="FFFFFF" w:themeFill="background1"/>
        <w:spacing w:after="0"/>
        <w:rPr>
          <w:rFonts w:ascii="Franklin Gothic Book" w:hAnsi="Franklin Gothic Book"/>
          <w:sz w:val="22"/>
          <w:szCs w:val="22"/>
        </w:rPr>
      </w:pPr>
      <w:r w:rsidRPr="003417C4">
        <w:rPr>
          <w:rFonts w:ascii="Franklin Gothic Book" w:hAnsi="Franklin Gothic Book"/>
          <w:noProof/>
          <w:sz w:val="22"/>
          <w:szCs w:val="22"/>
        </w:rPr>
        <w:drawing>
          <wp:anchor distT="0" distB="0" distL="114300" distR="114300" simplePos="0" relativeHeight="251660288" behindDoc="0" locked="0" layoutInCell="1" allowOverlap="1" wp14:anchorId="1D2364ED" wp14:editId="5ED08210">
            <wp:simplePos x="0" y="0"/>
            <wp:positionH relativeFrom="column">
              <wp:posOffset>6200775</wp:posOffset>
            </wp:positionH>
            <wp:positionV relativeFrom="paragraph">
              <wp:posOffset>-514350</wp:posOffset>
            </wp:positionV>
            <wp:extent cx="499367" cy="905604"/>
            <wp:effectExtent l="0" t="0" r="0" b="0"/>
            <wp:wrapNone/>
            <wp:docPr id="1596429368" name="drawing">
              <a:extLst xmlns:a="http://schemas.openxmlformats.org/drawingml/2006/main">
                <a:ext uri="{FF2B5EF4-FFF2-40B4-BE49-F238E27FC236}">
                  <a16:creationId xmlns:a16="http://schemas.microsoft.com/office/drawing/2014/main" id="{AEA27BF6-115F-49BA-B14F-03EE575ABF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90573" name="Picture 1924390573"/>
                    <pic:cNvPicPr/>
                  </pic:nvPicPr>
                  <pic:blipFill>
                    <a:blip r:embed="rId10">
                      <a:extLst>
                        <a:ext uri="{28A0092B-C50C-407E-A947-70E740481C1C}">
                          <a14:useLocalDpi xmlns:a14="http://schemas.microsoft.com/office/drawing/2010/main"/>
                        </a:ext>
                      </a:extLst>
                    </a:blip>
                    <a:stretch>
                      <a:fillRect/>
                    </a:stretch>
                  </pic:blipFill>
                  <pic:spPr>
                    <a:xfrm>
                      <a:off x="0" y="0"/>
                      <a:ext cx="499367" cy="905604"/>
                    </a:xfrm>
                    <a:prstGeom prst="rect">
                      <a:avLst/>
                    </a:prstGeom>
                  </pic:spPr>
                </pic:pic>
              </a:graphicData>
            </a:graphic>
            <wp14:sizeRelH relativeFrom="page">
              <wp14:pctWidth>0</wp14:pctWidth>
            </wp14:sizeRelH>
            <wp14:sizeRelV relativeFrom="page">
              <wp14:pctHeight>0</wp14:pctHeight>
            </wp14:sizeRelV>
          </wp:anchor>
        </w:drawing>
      </w:r>
      <w:r w:rsidR="247CED54" w:rsidRPr="003417C4">
        <w:rPr>
          <w:rFonts w:ascii="Franklin Gothic Book" w:eastAsia="Franklin Gothic Book" w:hAnsi="Franklin Gothic Book" w:cs="Franklin Gothic Book"/>
          <w:color w:val="000000" w:themeColor="text1"/>
          <w:sz w:val="22"/>
          <w:szCs w:val="22"/>
        </w:rPr>
        <w:t xml:space="preserve">Position: </w:t>
      </w:r>
      <w:r w:rsidR="002813E1" w:rsidRPr="003417C4">
        <w:rPr>
          <w:rFonts w:ascii="Franklin Gothic Book" w:eastAsia="Franklin Gothic Book" w:hAnsi="Franklin Gothic Book" w:cs="Franklin Gothic Book"/>
          <w:color w:val="000000" w:themeColor="text1"/>
          <w:sz w:val="22"/>
          <w:szCs w:val="22"/>
        </w:rPr>
        <w:t>Director of Major Gifts</w:t>
      </w:r>
    </w:p>
    <w:p w14:paraId="503998BD" w14:textId="4AC936BA" w:rsidR="00005ADD" w:rsidRPr="003417C4" w:rsidRDefault="69B0809F" w:rsidP="31EDE5A4">
      <w:pPr>
        <w:shd w:val="clear" w:color="auto" w:fill="FFFFFF" w:themeFill="background1"/>
        <w:spacing w:after="0"/>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color w:val="000000" w:themeColor="text1"/>
          <w:sz w:val="22"/>
          <w:szCs w:val="22"/>
        </w:rPr>
        <w:t>Location: Glencoe, IL (Hybrid</w:t>
      </w:r>
      <w:r w:rsidR="002813E1" w:rsidRPr="003417C4">
        <w:rPr>
          <w:rFonts w:ascii="Franklin Gothic Book" w:eastAsia="Franklin Gothic Book" w:hAnsi="Franklin Gothic Book" w:cs="Franklin Gothic Book"/>
          <w:color w:val="000000" w:themeColor="text1"/>
          <w:sz w:val="22"/>
          <w:szCs w:val="22"/>
        </w:rPr>
        <w:t>)</w:t>
      </w:r>
    </w:p>
    <w:p w14:paraId="6304109E" w14:textId="654C82BD" w:rsidR="00005ADD" w:rsidRPr="003417C4" w:rsidRDefault="247CED54" w:rsidP="31EDE5A4">
      <w:pPr>
        <w:shd w:val="clear" w:color="auto" w:fill="FFFFFF" w:themeFill="background1"/>
        <w:spacing w:after="0"/>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color w:val="000000" w:themeColor="text1"/>
          <w:sz w:val="22"/>
          <w:szCs w:val="22"/>
        </w:rPr>
        <w:t xml:space="preserve">Department: </w:t>
      </w:r>
      <w:r w:rsidR="002813E1" w:rsidRPr="003417C4">
        <w:rPr>
          <w:rFonts w:ascii="Franklin Gothic Book" w:eastAsia="Franklin Gothic Book" w:hAnsi="Franklin Gothic Book" w:cs="Franklin Gothic Book"/>
          <w:color w:val="000000" w:themeColor="text1"/>
          <w:sz w:val="22"/>
          <w:szCs w:val="22"/>
        </w:rPr>
        <w:t>Advancement</w:t>
      </w:r>
      <w:r w:rsidR="69B0809F" w:rsidRPr="003417C4">
        <w:rPr>
          <w:rFonts w:ascii="Franklin Gothic Book" w:hAnsi="Franklin Gothic Book"/>
          <w:sz w:val="22"/>
          <w:szCs w:val="22"/>
        </w:rPr>
        <w:br/>
      </w:r>
      <w:r w:rsidRPr="003417C4">
        <w:rPr>
          <w:rFonts w:ascii="Franklin Gothic Book" w:eastAsia="Franklin Gothic Book" w:hAnsi="Franklin Gothic Book" w:cs="Franklin Gothic Book"/>
          <w:color w:val="000000" w:themeColor="text1"/>
          <w:sz w:val="22"/>
          <w:szCs w:val="22"/>
        </w:rPr>
        <w:t xml:space="preserve">Reports to: </w:t>
      </w:r>
      <w:r w:rsidR="002813E1" w:rsidRPr="003417C4">
        <w:rPr>
          <w:rFonts w:ascii="Franklin Gothic Book" w:eastAsia="Franklin Gothic Book" w:hAnsi="Franklin Gothic Book" w:cs="Franklin Gothic Book"/>
          <w:color w:val="000000" w:themeColor="text1"/>
          <w:sz w:val="22"/>
          <w:szCs w:val="22"/>
        </w:rPr>
        <w:t xml:space="preserve">Director of Advancement </w:t>
      </w:r>
    </w:p>
    <w:p w14:paraId="4C63F3E0" w14:textId="39FF2FDF" w:rsidR="00005ADD" w:rsidRPr="003417C4" w:rsidRDefault="247CED54" w:rsidP="31EDE5A4">
      <w:pPr>
        <w:shd w:val="clear" w:color="auto" w:fill="FFFFFF" w:themeFill="background1"/>
        <w:spacing w:after="0"/>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color w:val="000000" w:themeColor="text1"/>
          <w:sz w:val="22"/>
          <w:szCs w:val="22"/>
        </w:rPr>
        <w:t xml:space="preserve">Classification: </w:t>
      </w:r>
      <w:r w:rsidR="5EEFA534" w:rsidRPr="003417C4">
        <w:rPr>
          <w:rFonts w:ascii="Franklin Gothic Book" w:eastAsia="Franklin Gothic Book" w:hAnsi="Franklin Gothic Book" w:cs="Franklin Gothic Book"/>
          <w:color w:val="000000" w:themeColor="text1"/>
          <w:sz w:val="22"/>
          <w:szCs w:val="22"/>
        </w:rPr>
        <w:t>Full-Time</w:t>
      </w:r>
      <w:r w:rsidR="002813E1" w:rsidRPr="003417C4">
        <w:rPr>
          <w:rFonts w:ascii="Franklin Gothic Book" w:eastAsia="Franklin Gothic Book" w:hAnsi="Franklin Gothic Book" w:cs="Franklin Gothic Book"/>
          <w:color w:val="000000" w:themeColor="text1"/>
          <w:sz w:val="22"/>
          <w:szCs w:val="22"/>
        </w:rPr>
        <w:t xml:space="preserve">, </w:t>
      </w:r>
      <w:r w:rsidR="00B17A41">
        <w:rPr>
          <w:rFonts w:ascii="Franklin Gothic Book" w:eastAsia="Franklin Gothic Book" w:hAnsi="Franklin Gothic Book" w:cs="Franklin Gothic Book"/>
          <w:color w:val="000000" w:themeColor="text1"/>
          <w:sz w:val="22"/>
          <w:szCs w:val="22"/>
        </w:rPr>
        <w:t>e</w:t>
      </w:r>
      <w:r w:rsidR="5EEFA534" w:rsidRPr="003417C4">
        <w:rPr>
          <w:rFonts w:ascii="Franklin Gothic Book" w:eastAsia="Franklin Gothic Book" w:hAnsi="Franklin Gothic Book" w:cs="Franklin Gothic Book"/>
          <w:color w:val="000000" w:themeColor="text1"/>
          <w:sz w:val="22"/>
          <w:szCs w:val="22"/>
        </w:rPr>
        <w:t>xempt</w:t>
      </w:r>
    </w:p>
    <w:p w14:paraId="66DFB181" w14:textId="28CB57C6" w:rsidR="00005ADD" w:rsidRPr="003417C4" w:rsidRDefault="024B261C" w:rsidP="3B8FB8DE">
      <w:pPr>
        <w:shd w:val="clear" w:color="auto" w:fill="FFFFFF" w:themeFill="background1"/>
        <w:spacing w:after="0"/>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color w:val="000000" w:themeColor="text1"/>
          <w:sz w:val="22"/>
          <w:szCs w:val="22"/>
        </w:rPr>
        <w:t>Salary</w:t>
      </w:r>
      <w:r w:rsidR="46E6AD28" w:rsidRPr="003417C4">
        <w:rPr>
          <w:rFonts w:ascii="Franklin Gothic Book" w:eastAsia="Franklin Gothic Book" w:hAnsi="Franklin Gothic Book" w:cs="Franklin Gothic Book"/>
          <w:color w:val="000000" w:themeColor="text1"/>
          <w:sz w:val="22"/>
          <w:szCs w:val="22"/>
        </w:rPr>
        <w:t>:</w:t>
      </w:r>
      <w:r w:rsidR="444F581F" w:rsidRPr="003417C4">
        <w:rPr>
          <w:rFonts w:ascii="Franklin Gothic Book" w:eastAsia="Franklin Gothic Book" w:hAnsi="Franklin Gothic Book" w:cs="Franklin Gothic Book"/>
          <w:color w:val="000000" w:themeColor="text1"/>
          <w:sz w:val="22"/>
          <w:szCs w:val="22"/>
        </w:rPr>
        <w:t xml:space="preserve"> $</w:t>
      </w:r>
      <w:r w:rsidR="002813E1" w:rsidRPr="003417C4">
        <w:rPr>
          <w:rFonts w:ascii="Franklin Gothic Book" w:eastAsia="Franklin Gothic Book" w:hAnsi="Franklin Gothic Book" w:cs="Franklin Gothic Book"/>
          <w:color w:val="000000" w:themeColor="text1"/>
          <w:sz w:val="22"/>
          <w:szCs w:val="22"/>
        </w:rPr>
        <w:t>70,000</w:t>
      </w:r>
      <w:r w:rsidR="003417C4">
        <w:rPr>
          <w:rFonts w:ascii="Franklin Gothic Book" w:eastAsia="Franklin Gothic Book" w:hAnsi="Franklin Gothic Book" w:cs="Franklin Gothic Book"/>
          <w:color w:val="000000" w:themeColor="text1"/>
          <w:sz w:val="22"/>
          <w:szCs w:val="22"/>
        </w:rPr>
        <w:t xml:space="preserve"> </w:t>
      </w:r>
      <w:r w:rsidR="002813E1" w:rsidRPr="003417C4">
        <w:rPr>
          <w:rFonts w:ascii="Franklin Gothic Book" w:eastAsia="Franklin Gothic Book" w:hAnsi="Franklin Gothic Book" w:cs="Franklin Gothic Book"/>
          <w:color w:val="000000" w:themeColor="text1"/>
          <w:sz w:val="22"/>
          <w:szCs w:val="22"/>
        </w:rPr>
        <w:t>-</w:t>
      </w:r>
      <w:r w:rsidR="003417C4">
        <w:rPr>
          <w:rFonts w:ascii="Franklin Gothic Book" w:eastAsia="Franklin Gothic Book" w:hAnsi="Franklin Gothic Book" w:cs="Franklin Gothic Book"/>
          <w:color w:val="000000" w:themeColor="text1"/>
          <w:sz w:val="22"/>
          <w:szCs w:val="22"/>
        </w:rPr>
        <w:t xml:space="preserve"> </w:t>
      </w:r>
      <w:r w:rsidR="002813E1" w:rsidRPr="003417C4">
        <w:rPr>
          <w:rFonts w:ascii="Franklin Gothic Book" w:eastAsia="Franklin Gothic Book" w:hAnsi="Franklin Gothic Book" w:cs="Franklin Gothic Book"/>
          <w:color w:val="000000" w:themeColor="text1"/>
          <w:sz w:val="22"/>
          <w:szCs w:val="22"/>
        </w:rPr>
        <w:t>$80,000</w:t>
      </w:r>
      <w:r w:rsidR="00195231" w:rsidRPr="003417C4">
        <w:rPr>
          <w:rFonts w:ascii="Franklin Gothic Book" w:eastAsia="Franklin Gothic Book" w:hAnsi="Franklin Gothic Book" w:cs="Franklin Gothic Book"/>
          <w:color w:val="000000" w:themeColor="text1"/>
          <w:sz w:val="22"/>
          <w:szCs w:val="22"/>
        </w:rPr>
        <w:t>;</w:t>
      </w:r>
      <w:r w:rsidR="3630E55A" w:rsidRPr="003417C4">
        <w:rPr>
          <w:rFonts w:ascii="Franklin Gothic Book" w:eastAsia="Franklin Gothic Book" w:hAnsi="Franklin Gothic Book" w:cs="Franklin Gothic Book"/>
          <w:color w:val="000000" w:themeColor="text1"/>
          <w:sz w:val="22"/>
          <w:szCs w:val="22"/>
        </w:rPr>
        <w:t xml:space="preserve"> benefit </w:t>
      </w:r>
      <w:r w:rsidR="4691F86C" w:rsidRPr="003417C4">
        <w:rPr>
          <w:rFonts w:ascii="Franklin Gothic Book" w:eastAsia="Franklin Gothic Book" w:hAnsi="Franklin Gothic Book" w:cs="Franklin Gothic Book"/>
          <w:color w:val="000000" w:themeColor="text1"/>
          <w:sz w:val="22"/>
          <w:szCs w:val="22"/>
        </w:rPr>
        <w:t>eligible</w:t>
      </w:r>
    </w:p>
    <w:p w14:paraId="51ADD404" w14:textId="72BE3EE4" w:rsidR="274604F0" w:rsidRPr="003417C4" w:rsidRDefault="274604F0" w:rsidP="31EDE5A4">
      <w:pPr>
        <w:shd w:val="clear" w:color="auto" w:fill="FFFFFF" w:themeFill="background1"/>
        <w:spacing w:after="0"/>
        <w:rPr>
          <w:rFonts w:ascii="Franklin Gothic Book" w:eastAsia="Franklin Gothic Book" w:hAnsi="Franklin Gothic Book" w:cs="Franklin Gothic Book"/>
          <w:color w:val="000000" w:themeColor="text1"/>
          <w:sz w:val="22"/>
          <w:szCs w:val="22"/>
        </w:rPr>
      </w:pPr>
    </w:p>
    <w:p w14:paraId="0AD1857A" w14:textId="3FE0466E" w:rsidR="00005ADD" w:rsidRPr="003417C4" w:rsidRDefault="28F03AB4" w:rsidP="31EDE5A4">
      <w:pPr>
        <w:shd w:val="clear" w:color="auto" w:fill="FFFFFF" w:themeFill="background1"/>
        <w:spacing w:after="0"/>
        <w:rPr>
          <w:rFonts w:ascii="Franklin Gothic Book" w:eastAsia="Franklin Gothic Book" w:hAnsi="Franklin Gothic Book" w:cs="Franklin Gothic Book"/>
          <w:b/>
          <w:bCs/>
          <w:color w:val="000000" w:themeColor="text1"/>
          <w:sz w:val="22"/>
          <w:szCs w:val="22"/>
        </w:rPr>
      </w:pPr>
      <w:r w:rsidRPr="003417C4">
        <w:rPr>
          <w:rFonts w:ascii="Franklin Gothic Book" w:eastAsia="Franklin Gothic Book" w:hAnsi="Franklin Gothic Book" w:cs="Franklin Gothic Book"/>
          <w:b/>
          <w:bCs/>
          <w:color w:val="000000" w:themeColor="text1"/>
          <w:sz w:val="22"/>
          <w:szCs w:val="22"/>
        </w:rPr>
        <w:t xml:space="preserve">ABOUT </w:t>
      </w:r>
      <w:proofErr w:type="gramStart"/>
      <w:r w:rsidRPr="003417C4">
        <w:rPr>
          <w:rFonts w:ascii="Franklin Gothic Book" w:eastAsia="Franklin Gothic Book" w:hAnsi="Franklin Gothic Book" w:cs="Franklin Gothic Book"/>
          <w:b/>
          <w:bCs/>
          <w:color w:val="000000" w:themeColor="text1"/>
          <w:sz w:val="22"/>
          <w:szCs w:val="22"/>
        </w:rPr>
        <w:t>WRITERS</w:t>
      </w:r>
      <w:proofErr w:type="gramEnd"/>
      <w:r w:rsidRPr="003417C4">
        <w:rPr>
          <w:rFonts w:ascii="Franklin Gothic Book" w:eastAsia="Franklin Gothic Book" w:hAnsi="Franklin Gothic Book" w:cs="Franklin Gothic Book"/>
          <w:b/>
          <w:bCs/>
          <w:color w:val="000000" w:themeColor="text1"/>
          <w:sz w:val="22"/>
          <w:szCs w:val="22"/>
        </w:rPr>
        <w:t xml:space="preserve"> TH</w:t>
      </w:r>
      <w:r w:rsidR="68CA6663" w:rsidRPr="003417C4">
        <w:rPr>
          <w:rFonts w:ascii="Franklin Gothic Book" w:eastAsia="Franklin Gothic Book" w:hAnsi="Franklin Gothic Book" w:cs="Franklin Gothic Book"/>
          <w:b/>
          <w:bCs/>
          <w:color w:val="000000" w:themeColor="text1"/>
          <w:sz w:val="22"/>
          <w:szCs w:val="22"/>
        </w:rPr>
        <w:t>E</w:t>
      </w:r>
      <w:r w:rsidRPr="003417C4">
        <w:rPr>
          <w:rFonts w:ascii="Franklin Gothic Book" w:eastAsia="Franklin Gothic Book" w:hAnsi="Franklin Gothic Book" w:cs="Franklin Gothic Book"/>
          <w:b/>
          <w:bCs/>
          <w:color w:val="000000" w:themeColor="text1"/>
          <w:sz w:val="22"/>
          <w:szCs w:val="22"/>
        </w:rPr>
        <w:t>ATRE</w:t>
      </w:r>
    </w:p>
    <w:p w14:paraId="34A7F668" w14:textId="77777777" w:rsidR="00CD2681" w:rsidRPr="003417C4" w:rsidRDefault="00CD2681" w:rsidP="31EDE5A4">
      <w:pPr>
        <w:shd w:val="clear" w:color="auto" w:fill="FFFFFF" w:themeFill="background1"/>
        <w:spacing w:after="0"/>
        <w:rPr>
          <w:rFonts w:ascii="Franklin Gothic Book" w:eastAsia="Franklin Gothic Book" w:hAnsi="Franklin Gothic Book" w:cs="Franklin Gothic Book"/>
          <w:b/>
          <w:bCs/>
          <w:color w:val="000000" w:themeColor="text1"/>
          <w:sz w:val="22"/>
          <w:szCs w:val="22"/>
        </w:rPr>
      </w:pPr>
    </w:p>
    <w:p w14:paraId="177F2447" w14:textId="04A7CE74" w:rsidR="00005ADD" w:rsidRPr="003417C4" w:rsidRDefault="28F03AB4" w:rsidP="31EDE5A4">
      <w:pPr>
        <w:spacing w:after="0" w:line="240" w:lineRule="auto"/>
        <w:contextualSpacing/>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color w:val="000000" w:themeColor="text1"/>
          <w:sz w:val="22"/>
          <w:szCs w:val="22"/>
        </w:rPr>
        <w:t>Writers Theatre (WT) is a nationally recognized, award-winning theater company located on Chicago’s North Shore, acclaimed for its intimate productions, bold new work, and exceptional artistry. With a commitment to telling powerful stories and serving as a cultural anchor in our community, we strive to create transformative experiences both on and off the stage. With an annual operating budget of $6.5 Million, the theatre, now in its 35th season, is a major Chicagoland cultural destination with a national reputation for excellence, being called “America’s finest regional theater company” by The Wall Street Journal. Under the leadership of Executive Director Kathryn M. Lipuma and Alexandra C. and John D. Nichols Artistic Director Braden Abraham, the company is charting a path forward for its future.</w:t>
      </w:r>
    </w:p>
    <w:p w14:paraId="49DC8AFB" w14:textId="1DB9D09D" w:rsidR="00005ADD" w:rsidRPr="003417C4" w:rsidRDefault="00005ADD" w:rsidP="31EDE5A4">
      <w:pPr>
        <w:spacing w:after="0" w:line="240" w:lineRule="auto"/>
        <w:contextualSpacing/>
        <w:rPr>
          <w:rFonts w:ascii="Franklin Gothic Book" w:eastAsia="Franklin Gothic Book" w:hAnsi="Franklin Gothic Book" w:cs="Franklin Gothic Book"/>
          <w:color w:val="000000" w:themeColor="text1"/>
          <w:sz w:val="22"/>
          <w:szCs w:val="22"/>
        </w:rPr>
      </w:pPr>
    </w:p>
    <w:p w14:paraId="5C75F266" w14:textId="019B455C" w:rsidR="00005ADD" w:rsidRPr="003417C4" w:rsidRDefault="69B0809F" w:rsidP="31EDE5A4">
      <w:pPr>
        <w:shd w:val="clear" w:color="auto" w:fill="FFFFFF" w:themeFill="background1"/>
        <w:spacing w:after="0"/>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b/>
          <w:bCs/>
          <w:color w:val="000000" w:themeColor="text1"/>
          <w:sz w:val="22"/>
          <w:szCs w:val="22"/>
        </w:rPr>
        <w:t>POSITION SUMMARY</w:t>
      </w:r>
      <w:r w:rsidRPr="003417C4">
        <w:rPr>
          <w:rFonts w:ascii="Franklin Gothic Book" w:eastAsia="Franklin Gothic Book" w:hAnsi="Franklin Gothic Book" w:cs="Franklin Gothic Book"/>
          <w:color w:val="000000" w:themeColor="text1"/>
          <w:sz w:val="22"/>
          <w:szCs w:val="22"/>
        </w:rPr>
        <w:t xml:space="preserve"> </w:t>
      </w:r>
    </w:p>
    <w:p w14:paraId="70A69ED1" w14:textId="7EAD7CED" w:rsidR="00D45DD9" w:rsidRPr="003417C4" w:rsidRDefault="00D45DD9" w:rsidP="00D45DD9">
      <w:pPr>
        <w:pStyle w:val="NormalWeb"/>
        <w:rPr>
          <w:rFonts w:ascii="Franklin Gothic Book" w:hAnsi="Franklin Gothic Book"/>
          <w:color w:val="000000"/>
          <w:sz w:val="22"/>
          <w:szCs w:val="22"/>
        </w:rPr>
      </w:pPr>
      <w:r w:rsidRPr="003417C4">
        <w:rPr>
          <w:rFonts w:ascii="Franklin Gothic Book" w:hAnsi="Franklin Gothic Book"/>
          <w:color w:val="000000"/>
          <w:sz w:val="22"/>
          <w:szCs w:val="22"/>
        </w:rPr>
        <w:t xml:space="preserve">Working closely with the Director of Advancement, the Director of Major Gifts (DMG) will lead the cultivation, solicitation and stewardship of individual donors, with a focus on securing gifts of $15,000 and above through </w:t>
      </w:r>
      <w:r w:rsidRPr="003417C4">
        <w:rPr>
          <w:rFonts w:ascii="Franklin Gothic Book" w:hAnsi="Franklin Gothic Book"/>
          <w:color w:val="000000"/>
          <w:sz w:val="22"/>
          <w:szCs w:val="22"/>
        </w:rPr>
        <w:t>T</w:t>
      </w:r>
      <w:r w:rsidRPr="003417C4">
        <w:rPr>
          <w:rFonts w:ascii="Franklin Gothic Book" w:hAnsi="Franklin Gothic Book"/>
          <w:color w:val="000000"/>
          <w:sz w:val="22"/>
          <w:szCs w:val="22"/>
        </w:rPr>
        <w:t>he Artists Council. The DMG will manage a portfolio of major donors and prospects, developing personalized strategies to secure significant philanthropic support for Writers Theatre’s artistic programming, organizational priorities</w:t>
      </w:r>
      <w:r w:rsidRPr="003417C4">
        <w:rPr>
          <w:rFonts w:ascii="Franklin Gothic Book" w:hAnsi="Franklin Gothic Book"/>
          <w:color w:val="000000"/>
          <w:sz w:val="22"/>
          <w:szCs w:val="22"/>
        </w:rPr>
        <w:t>, special campaigns</w:t>
      </w:r>
      <w:r w:rsidRPr="003417C4">
        <w:rPr>
          <w:rFonts w:ascii="Franklin Gothic Book" w:hAnsi="Franklin Gothic Book"/>
          <w:color w:val="000000"/>
          <w:sz w:val="22"/>
          <w:szCs w:val="22"/>
        </w:rPr>
        <w:t xml:space="preserve"> and long-term sustainability.</w:t>
      </w:r>
    </w:p>
    <w:p w14:paraId="4327BBA6" w14:textId="0499ED8A" w:rsidR="00D45DD9" w:rsidRPr="003417C4" w:rsidRDefault="00D45DD9" w:rsidP="00D45DD9">
      <w:pPr>
        <w:pStyle w:val="NormalWeb"/>
        <w:rPr>
          <w:rFonts w:ascii="Franklin Gothic Book" w:hAnsi="Franklin Gothic Book"/>
          <w:color w:val="000000"/>
          <w:sz w:val="22"/>
          <w:szCs w:val="22"/>
        </w:rPr>
      </w:pPr>
      <w:r w:rsidRPr="003417C4">
        <w:rPr>
          <w:rFonts w:ascii="Franklin Gothic Book" w:hAnsi="Franklin Gothic Book"/>
          <w:color w:val="000000"/>
          <w:sz w:val="22"/>
          <w:szCs w:val="22"/>
        </w:rPr>
        <w:t>The DMG will partner closely with the Director of Advancement and Executive Director to engage donors</w:t>
      </w:r>
      <w:r w:rsidR="00F9744B" w:rsidRPr="003417C4">
        <w:rPr>
          <w:rFonts w:ascii="Franklin Gothic Book" w:hAnsi="Franklin Gothic Book"/>
          <w:color w:val="000000"/>
          <w:sz w:val="22"/>
          <w:szCs w:val="22"/>
        </w:rPr>
        <w:t xml:space="preserve"> </w:t>
      </w:r>
      <w:r w:rsidRPr="003417C4">
        <w:rPr>
          <w:rFonts w:ascii="Franklin Gothic Book" w:hAnsi="Franklin Gothic Book"/>
          <w:color w:val="000000"/>
          <w:sz w:val="22"/>
          <w:szCs w:val="22"/>
        </w:rPr>
        <w:t>and prospective supporters in meaningful philanthropic relationships and will play a leadership role in strengthening the major gift pipeline, identifying opportunities for increased giving, multi-year commitments</w:t>
      </w:r>
      <w:r w:rsidR="00F9744B" w:rsidRPr="003417C4">
        <w:rPr>
          <w:rFonts w:ascii="Franklin Gothic Book" w:hAnsi="Franklin Gothic Book"/>
          <w:color w:val="000000"/>
          <w:sz w:val="22"/>
          <w:szCs w:val="22"/>
        </w:rPr>
        <w:t>,</w:t>
      </w:r>
      <w:r w:rsidRPr="003417C4">
        <w:rPr>
          <w:rFonts w:ascii="Franklin Gothic Book" w:hAnsi="Franklin Gothic Book"/>
          <w:color w:val="000000"/>
          <w:sz w:val="22"/>
          <w:szCs w:val="22"/>
        </w:rPr>
        <w:t xml:space="preserve"> special initiatives and future campaigns, including The Writers Theatre Vision Campaign. The DMG will regularly meet with donors and prospects, conduct personal solicitations, and represent Writers Theatre at performances, cultivation events, and community gatherings. Some evening and weekend work will be required based on the advancement calendar.</w:t>
      </w:r>
    </w:p>
    <w:p w14:paraId="23139A53" w14:textId="7C8C3291" w:rsidR="00005ADD" w:rsidRPr="003417C4" w:rsidRDefault="69B0809F" w:rsidP="31EDE5A4">
      <w:pPr>
        <w:shd w:val="clear" w:color="auto" w:fill="FFFFFF" w:themeFill="background1"/>
        <w:spacing w:after="0"/>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b/>
          <w:bCs/>
          <w:color w:val="000000" w:themeColor="text1"/>
          <w:sz w:val="22"/>
          <w:szCs w:val="22"/>
        </w:rPr>
        <w:t>DUTIES AND RESPONSIBILITIES</w:t>
      </w:r>
      <w:r w:rsidRPr="003417C4">
        <w:rPr>
          <w:rFonts w:ascii="Franklin Gothic Book" w:eastAsia="Franklin Gothic Book" w:hAnsi="Franklin Gothic Book" w:cs="Franklin Gothic Book"/>
          <w:color w:val="000000" w:themeColor="text1"/>
          <w:sz w:val="22"/>
          <w:szCs w:val="22"/>
        </w:rPr>
        <w:t xml:space="preserve"> </w:t>
      </w:r>
    </w:p>
    <w:p w14:paraId="0CAFD011" w14:textId="77777777" w:rsidR="00B14CAA" w:rsidRPr="003417C4" w:rsidRDefault="00B14CAA" w:rsidP="31EDE5A4">
      <w:pPr>
        <w:shd w:val="clear" w:color="auto" w:fill="FFFFFF" w:themeFill="background1"/>
        <w:spacing w:after="0"/>
        <w:rPr>
          <w:rFonts w:ascii="Franklin Gothic Book" w:eastAsia="Franklin Gothic Book" w:hAnsi="Franklin Gothic Book" w:cs="Franklin Gothic Book"/>
          <w:color w:val="000000" w:themeColor="text1"/>
          <w:sz w:val="22"/>
          <w:szCs w:val="22"/>
        </w:rPr>
      </w:pPr>
    </w:p>
    <w:p w14:paraId="7FB65153" w14:textId="77777777" w:rsidR="002813E1" w:rsidRPr="003417C4" w:rsidRDefault="002813E1" w:rsidP="002813E1">
      <w:p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Major Gifts &amp; Portfolio Management:</w:t>
      </w:r>
    </w:p>
    <w:p w14:paraId="105AD09F" w14:textId="77777777" w:rsidR="002813E1" w:rsidRPr="003417C4" w:rsidRDefault="002813E1" w:rsidP="002813E1">
      <w:pPr>
        <w:numPr>
          <w:ilvl w:val="0"/>
          <w:numId w:val="25"/>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Manage a portfolio of major donors and prospects with a focus on securing gifts of $15,000 and above</w:t>
      </w:r>
    </w:p>
    <w:p w14:paraId="070213CB" w14:textId="77777777" w:rsidR="002813E1" w:rsidRPr="003417C4" w:rsidRDefault="002813E1" w:rsidP="002813E1">
      <w:pPr>
        <w:numPr>
          <w:ilvl w:val="0"/>
          <w:numId w:val="25"/>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Develop and execute individualized cultivation, solicitation and stewardship strategies to achieve annual major gift fundraising goals</w:t>
      </w:r>
    </w:p>
    <w:p w14:paraId="75BE16C7" w14:textId="77777777" w:rsidR="002813E1" w:rsidRPr="003417C4" w:rsidRDefault="002813E1" w:rsidP="002813E1">
      <w:pPr>
        <w:numPr>
          <w:ilvl w:val="0"/>
          <w:numId w:val="25"/>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Conduct regular donor meetings and personal solicitations to secure new, renewed and increased gifts</w:t>
      </w:r>
    </w:p>
    <w:p w14:paraId="187CCDCD" w14:textId="77777777" w:rsidR="002813E1" w:rsidRPr="003417C4" w:rsidRDefault="002813E1" w:rsidP="002813E1">
      <w:pPr>
        <w:numPr>
          <w:ilvl w:val="0"/>
          <w:numId w:val="25"/>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Identify, qualify and cultivate prospective major donors with the capacity and interest to make significant philanthropic investments in Writers Theatre</w:t>
      </w:r>
    </w:p>
    <w:p w14:paraId="06EFEE8B" w14:textId="77777777" w:rsidR="002813E1" w:rsidRPr="003417C4" w:rsidRDefault="002813E1" w:rsidP="002813E1">
      <w:pPr>
        <w:numPr>
          <w:ilvl w:val="0"/>
          <w:numId w:val="25"/>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Develop personalized proposals and giving opportunities that connect donor interests with Writers Theatre’s artistic vision and organizational priorities</w:t>
      </w:r>
    </w:p>
    <w:p w14:paraId="3D9EFF65" w14:textId="77777777" w:rsidR="002813E1" w:rsidRPr="003417C4" w:rsidRDefault="002813E1" w:rsidP="002813E1">
      <w:pPr>
        <w:numPr>
          <w:ilvl w:val="0"/>
          <w:numId w:val="25"/>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Secure multi-year commitments and identify opportunities for transformational gifts in support of the theatre’s long-term sustainability</w:t>
      </w:r>
    </w:p>
    <w:p w14:paraId="17B8A8AD" w14:textId="77777777" w:rsidR="002813E1" w:rsidRPr="003417C4" w:rsidRDefault="002813E1" w:rsidP="002813E1">
      <w:pPr>
        <w:numPr>
          <w:ilvl w:val="0"/>
          <w:numId w:val="25"/>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lastRenderedPageBreak/>
        <w:t>Collaborate with the Director of Advancement and Executive Director on major gift solicitations and donor engagement strategies</w:t>
      </w:r>
    </w:p>
    <w:p w14:paraId="222BA64D" w14:textId="77777777" w:rsidR="002813E1" w:rsidRPr="003417C4" w:rsidRDefault="002813E1" w:rsidP="002813E1">
      <w:p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Donor Relations &amp; Stewardship:</w:t>
      </w:r>
    </w:p>
    <w:p w14:paraId="7F97AD50" w14:textId="77777777" w:rsidR="002813E1" w:rsidRPr="003417C4" w:rsidRDefault="002813E1" w:rsidP="002813E1">
      <w:pPr>
        <w:numPr>
          <w:ilvl w:val="0"/>
          <w:numId w:val="26"/>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Build and maintain meaningful relationships with major donors and prospects through regular personal outreach, meetings and engagement</w:t>
      </w:r>
    </w:p>
    <w:p w14:paraId="78E0D1FE" w14:textId="77777777" w:rsidR="002813E1" w:rsidRPr="003417C4" w:rsidRDefault="002813E1" w:rsidP="002813E1">
      <w:pPr>
        <w:numPr>
          <w:ilvl w:val="0"/>
          <w:numId w:val="26"/>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Develop individualized stewardship plans that strengthen donor relationships and encourage increased philanthropic support</w:t>
      </w:r>
    </w:p>
    <w:p w14:paraId="63E4E7BF" w14:textId="77777777" w:rsidR="002813E1" w:rsidRPr="003417C4" w:rsidRDefault="002813E1" w:rsidP="002813E1">
      <w:pPr>
        <w:numPr>
          <w:ilvl w:val="0"/>
          <w:numId w:val="26"/>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Work with the Director of Advancement and Executive Director to engage trustees and other key supporters in major gift cultivation and solicitation</w:t>
      </w:r>
    </w:p>
    <w:p w14:paraId="5F9B6892" w14:textId="77777777" w:rsidR="002813E1" w:rsidRPr="003417C4" w:rsidRDefault="002813E1" w:rsidP="002813E1">
      <w:pPr>
        <w:numPr>
          <w:ilvl w:val="0"/>
          <w:numId w:val="26"/>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Host donors and prospects at performances, opening nights, special events and other cultivation opportunities</w:t>
      </w:r>
    </w:p>
    <w:p w14:paraId="68078F3D" w14:textId="77777777" w:rsidR="002813E1" w:rsidRPr="003417C4" w:rsidRDefault="002813E1" w:rsidP="002813E1">
      <w:pPr>
        <w:numPr>
          <w:ilvl w:val="0"/>
          <w:numId w:val="26"/>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Collaborate with Artistic and Education departments to develop opportunities for donors to engage more deeply with Writers Theatre’s programming and mission</w:t>
      </w:r>
    </w:p>
    <w:p w14:paraId="050F0E13" w14:textId="77777777" w:rsidR="002813E1" w:rsidRPr="003417C4" w:rsidRDefault="002813E1" w:rsidP="002813E1">
      <w:pPr>
        <w:numPr>
          <w:ilvl w:val="0"/>
          <w:numId w:val="26"/>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Work with Advancement colleagues to ensure appropriate donor recognition, benefits and personalized stewardship</w:t>
      </w:r>
    </w:p>
    <w:p w14:paraId="2D9BAC7F" w14:textId="77777777" w:rsidR="002813E1" w:rsidRPr="003417C4" w:rsidRDefault="002813E1" w:rsidP="002813E1">
      <w:pPr>
        <w:numPr>
          <w:ilvl w:val="0"/>
          <w:numId w:val="26"/>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Represent Writers Theatre at donor meetings, community events and other opportunities to strengthen philanthropic relationships</w:t>
      </w:r>
    </w:p>
    <w:p w14:paraId="48354373" w14:textId="77777777" w:rsidR="002813E1" w:rsidRPr="003417C4" w:rsidRDefault="002813E1" w:rsidP="002813E1">
      <w:p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Fundraising Strategy &amp; Leadership:</w:t>
      </w:r>
    </w:p>
    <w:p w14:paraId="3E697F46" w14:textId="77777777" w:rsidR="002813E1" w:rsidRPr="003417C4" w:rsidRDefault="002813E1" w:rsidP="002813E1">
      <w:pPr>
        <w:numPr>
          <w:ilvl w:val="0"/>
          <w:numId w:val="27"/>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Work with the Director of Advancement to establish annual major gift goals and develop strategies to achieve contributed revenue targets</w:t>
      </w:r>
    </w:p>
    <w:p w14:paraId="70447ADE" w14:textId="77777777" w:rsidR="002813E1" w:rsidRPr="003417C4" w:rsidRDefault="002813E1" w:rsidP="002813E1">
      <w:pPr>
        <w:numPr>
          <w:ilvl w:val="0"/>
          <w:numId w:val="27"/>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Build and maintain a strong pipeline of major gift prospects, identifying opportunities for increased giving and long-term philanthropic engagement</w:t>
      </w:r>
    </w:p>
    <w:p w14:paraId="0E2A79B5" w14:textId="77777777" w:rsidR="002813E1" w:rsidRPr="003417C4" w:rsidRDefault="002813E1" w:rsidP="002813E1">
      <w:pPr>
        <w:numPr>
          <w:ilvl w:val="0"/>
          <w:numId w:val="27"/>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 xml:space="preserve">Collaborate with the Associate Director of Individual Giving to identify and cultivate donors with the potential to transition into the major </w:t>
      </w:r>
      <w:proofErr w:type="gramStart"/>
      <w:r w:rsidRPr="003417C4">
        <w:rPr>
          <w:rFonts w:ascii="Franklin Gothic Book" w:eastAsia="Times New Roman" w:hAnsi="Franklin Gothic Book" w:cs="Times New Roman"/>
          <w:sz w:val="22"/>
          <w:szCs w:val="22"/>
        </w:rPr>
        <w:t>gifts</w:t>
      </w:r>
      <w:proofErr w:type="gramEnd"/>
      <w:r w:rsidRPr="003417C4">
        <w:rPr>
          <w:rFonts w:ascii="Franklin Gothic Book" w:eastAsia="Times New Roman" w:hAnsi="Franklin Gothic Book" w:cs="Times New Roman"/>
          <w:sz w:val="22"/>
          <w:szCs w:val="22"/>
        </w:rPr>
        <w:t xml:space="preserve"> portfolio</w:t>
      </w:r>
    </w:p>
    <w:p w14:paraId="0E8BCD2E" w14:textId="77777777" w:rsidR="002813E1" w:rsidRPr="003417C4" w:rsidRDefault="002813E1" w:rsidP="002813E1">
      <w:pPr>
        <w:numPr>
          <w:ilvl w:val="0"/>
          <w:numId w:val="27"/>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Partner with the Director of Advancement on special fundraising initiatives, campaign planning and the cultivation of prospective campaign supporters</w:t>
      </w:r>
    </w:p>
    <w:p w14:paraId="244B0892" w14:textId="77777777" w:rsidR="002813E1" w:rsidRPr="003417C4" w:rsidRDefault="002813E1" w:rsidP="002813E1">
      <w:pPr>
        <w:numPr>
          <w:ilvl w:val="0"/>
          <w:numId w:val="27"/>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Support the Director of Advancement and Executive Director in preparing for major donor meetings, solicitations and trustee engagement</w:t>
      </w:r>
    </w:p>
    <w:p w14:paraId="6D949EFB" w14:textId="77777777" w:rsidR="002813E1" w:rsidRPr="003417C4" w:rsidRDefault="002813E1" w:rsidP="002813E1">
      <w:pPr>
        <w:numPr>
          <w:ilvl w:val="0"/>
          <w:numId w:val="27"/>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Collaborate with the Associate Director of Advancement Operations on prospect tracking, gift administration and stewardship processes</w:t>
      </w:r>
    </w:p>
    <w:p w14:paraId="79A3EA22" w14:textId="77777777" w:rsidR="002813E1" w:rsidRPr="003417C4" w:rsidRDefault="002813E1" w:rsidP="002813E1">
      <w:pPr>
        <w:numPr>
          <w:ilvl w:val="0"/>
          <w:numId w:val="27"/>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 xml:space="preserve">Maintain accurate and timely records of donor interactions, solicitation activity and relationship </w:t>
      </w:r>
      <w:proofErr w:type="gramStart"/>
      <w:r w:rsidRPr="003417C4">
        <w:rPr>
          <w:rFonts w:ascii="Franklin Gothic Book" w:eastAsia="Times New Roman" w:hAnsi="Franklin Gothic Book" w:cs="Times New Roman"/>
          <w:sz w:val="22"/>
          <w:szCs w:val="22"/>
        </w:rPr>
        <w:t>plans</w:t>
      </w:r>
      <w:proofErr w:type="gramEnd"/>
      <w:r w:rsidRPr="003417C4">
        <w:rPr>
          <w:rFonts w:ascii="Franklin Gothic Book" w:eastAsia="Times New Roman" w:hAnsi="Franklin Gothic Book" w:cs="Times New Roman"/>
          <w:sz w:val="22"/>
          <w:szCs w:val="22"/>
        </w:rPr>
        <w:t xml:space="preserve"> in Tessitura</w:t>
      </w:r>
    </w:p>
    <w:p w14:paraId="205A0A39" w14:textId="77777777" w:rsidR="002813E1" w:rsidRPr="003417C4" w:rsidRDefault="002813E1" w:rsidP="002813E1">
      <w:pPr>
        <w:numPr>
          <w:ilvl w:val="0"/>
          <w:numId w:val="27"/>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Participate in regular prospect strategy meetings and contribute to department-wide fundraising initiatives</w:t>
      </w:r>
    </w:p>
    <w:p w14:paraId="3946E787" w14:textId="77777777" w:rsidR="002813E1" w:rsidRPr="003417C4" w:rsidRDefault="002813E1" w:rsidP="002813E1">
      <w:pPr>
        <w:numPr>
          <w:ilvl w:val="0"/>
          <w:numId w:val="27"/>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Additional duties as assigned</w:t>
      </w:r>
    </w:p>
    <w:p w14:paraId="081452C2" w14:textId="77777777" w:rsidR="00195231" w:rsidRPr="003417C4" w:rsidRDefault="00195231" w:rsidP="00195231">
      <w:pPr>
        <w:shd w:val="clear" w:color="auto" w:fill="FFFFFF" w:themeFill="background1"/>
        <w:spacing w:after="0"/>
        <w:rPr>
          <w:rFonts w:ascii="Franklin Gothic Book" w:eastAsia="Franklin Gothic Book" w:hAnsi="Franklin Gothic Book" w:cs="Franklin Gothic Book"/>
          <w:color w:val="000000" w:themeColor="text1"/>
          <w:sz w:val="22"/>
          <w:szCs w:val="22"/>
        </w:rPr>
      </w:pPr>
    </w:p>
    <w:p w14:paraId="5BACDAE6" w14:textId="6383FB03" w:rsidR="274604F0" w:rsidRPr="003417C4" w:rsidRDefault="69B0809F" w:rsidP="31EDE5A4">
      <w:pPr>
        <w:shd w:val="clear" w:color="auto" w:fill="FFFFFF" w:themeFill="background1"/>
        <w:spacing w:after="0"/>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b/>
          <w:bCs/>
          <w:color w:val="000000" w:themeColor="text1"/>
          <w:sz w:val="22"/>
          <w:szCs w:val="22"/>
        </w:rPr>
        <w:t>QUALIFICATIONS</w:t>
      </w:r>
      <w:r w:rsidRPr="003417C4">
        <w:rPr>
          <w:rFonts w:ascii="Franklin Gothic Book" w:eastAsia="Franklin Gothic Book" w:hAnsi="Franklin Gothic Book" w:cs="Franklin Gothic Book"/>
          <w:color w:val="000000" w:themeColor="text1"/>
          <w:sz w:val="22"/>
          <w:szCs w:val="22"/>
        </w:rPr>
        <w:t xml:space="preserve"> </w:t>
      </w:r>
    </w:p>
    <w:p w14:paraId="66983590" w14:textId="77777777" w:rsidR="002813E1" w:rsidRPr="003417C4" w:rsidRDefault="002813E1" w:rsidP="002813E1">
      <w:p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The successful candidate will have:</w:t>
      </w:r>
    </w:p>
    <w:p w14:paraId="784BCBD9" w14:textId="77777777" w:rsidR="002813E1" w:rsidRPr="003417C4" w:rsidRDefault="002813E1" w:rsidP="002813E1">
      <w:pPr>
        <w:numPr>
          <w:ilvl w:val="0"/>
          <w:numId w:val="28"/>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Five or more years of progressively responsible fundraising experience, preferably in major gifts or individual giving</w:t>
      </w:r>
    </w:p>
    <w:p w14:paraId="0ED82B50" w14:textId="77777777" w:rsidR="002813E1" w:rsidRPr="003417C4" w:rsidRDefault="002813E1" w:rsidP="002813E1">
      <w:pPr>
        <w:numPr>
          <w:ilvl w:val="0"/>
          <w:numId w:val="28"/>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Demonstrated success cultivating, soliciting and securing major gifts of $15,000 or more</w:t>
      </w:r>
    </w:p>
    <w:p w14:paraId="160249B2" w14:textId="77777777" w:rsidR="002813E1" w:rsidRPr="003417C4" w:rsidRDefault="002813E1" w:rsidP="002813E1">
      <w:pPr>
        <w:numPr>
          <w:ilvl w:val="0"/>
          <w:numId w:val="28"/>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Experience managing a major donor portfolio and developing individualized fundraising strategies</w:t>
      </w:r>
    </w:p>
    <w:p w14:paraId="70D1FCE4" w14:textId="77777777" w:rsidR="002813E1" w:rsidRPr="003417C4" w:rsidRDefault="002813E1" w:rsidP="002813E1">
      <w:pPr>
        <w:numPr>
          <w:ilvl w:val="0"/>
          <w:numId w:val="28"/>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Proven ability to build meaningful relationships with high-capacity donors, trustees and community leaders</w:t>
      </w:r>
    </w:p>
    <w:p w14:paraId="42DF9EC1" w14:textId="77777777" w:rsidR="002813E1" w:rsidRPr="003417C4" w:rsidRDefault="002813E1" w:rsidP="002813E1">
      <w:pPr>
        <w:numPr>
          <w:ilvl w:val="0"/>
          <w:numId w:val="28"/>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lastRenderedPageBreak/>
        <w:t>Experience working collaboratively with executive leadership and board members on major gift cultivation and solicitation</w:t>
      </w:r>
    </w:p>
    <w:p w14:paraId="17DA298F" w14:textId="77777777" w:rsidR="002813E1" w:rsidRPr="003417C4" w:rsidRDefault="002813E1" w:rsidP="002813E1">
      <w:pPr>
        <w:numPr>
          <w:ilvl w:val="0"/>
          <w:numId w:val="28"/>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Excellent written and verbal communication skills, including the ability to develop compelling proposals and communicate organizational priorities to prospective supporters</w:t>
      </w:r>
    </w:p>
    <w:p w14:paraId="27790574" w14:textId="77777777" w:rsidR="002813E1" w:rsidRPr="003417C4" w:rsidRDefault="002813E1" w:rsidP="002813E1">
      <w:pPr>
        <w:numPr>
          <w:ilvl w:val="0"/>
          <w:numId w:val="28"/>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Superior organizational and time management skills</w:t>
      </w:r>
    </w:p>
    <w:p w14:paraId="68D2F6F3" w14:textId="77777777" w:rsidR="002813E1" w:rsidRPr="003417C4" w:rsidRDefault="002813E1" w:rsidP="002813E1">
      <w:pPr>
        <w:numPr>
          <w:ilvl w:val="0"/>
          <w:numId w:val="28"/>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Self-motivation to initiate donor contact, develop relationships and achieve fundraising goals</w:t>
      </w:r>
    </w:p>
    <w:p w14:paraId="0058B0E2" w14:textId="77777777" w:rsidR="002813E1" w:rsidRPr="003417C4" w:rsidRDefault="002813E1" w:rsidP="002813E1">
      <w:pPr>
        <w:numPr>
          <w:ilvl w:val="0"/>
          <w:numId w:val="28"/>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Strategic thinking and the ability to identify opportunities for significant philanthropic investment</w:t>
      </w:r>
    </w:p>
    <w:p w14:paraId="65867117" w14:textId="77777777" w:rsidR="002813E1" w:rsidRPr="003417C4" w:rsidRDefault="002813E1" w:rsidP="002813E1">
      <w:pPr>
        <w:numPr>
          <w:ilvl w:val="0"/>
          <w:numId w:val="28"/>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Knowledge of Tessitura software or equivalent CRM</w:t>
      </w:r>
    </w:p>
    <w:p w14:paraId="71AD78E3" w14:textId="77777777" w:rsidR="002813E1" w:rsidRPr="003417C4" w:rsidRDefault="002813E1" w:rsidP="002813E1">
      <w:pPr>
        <w:numPr>
          <w:ilvl w:val="0"/>
          <w:numId w:val="28"/>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The ability to empathize with donors, patrons and staff</w:t>
      </w:r>
    </w:p>
    <w:p w14:paraId="27039C85" w14:textId="77777777" w:rsidR="002813E1" w:rsidRPr="003417C4" w:rsidRDefault="002813E1" w:rsidP="002813E1">
      <w:pPr>
        <w:numPr>
          <w:ilvl w:val="0"/>
          <w:numId w:val="28"/>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Enthusiasm and appreciation for live theatre</w:t>
      </w:r>
    </w:p>
    <w:p w14:paraId="50985E20" w14:textId="77777777" w:rsidR="002813E1" w:rsidRPr="003417C4" w:rsidRDefault="002813E1" w:rsidP="002813E1">
      <w:pPr>
        <w:numPr>
          <w:ilvl w:val="0"/>
          <w:numId w:val="28"/>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Flexibility, creativity and poise under pressure</w:t>
      </w:r>
    </w:p>
    <w:p w14:paraId="005FDA3B" w14:textId="77777777" w:rsidR="002813E1" w:rsidRPr="003417C4" w:rsidRDefault="002813E1" w:rsidP="002813E1">
      <w:pPr>
        <w:numPr>
          <w:ilvl w:val="0"/>
          <w:numId w:val="28"/>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Ability to correctly assess priorities and meet deadlines</w:t>
      </w:r>
    </w:p>
    <w:p w14:paraId="6E4439A8" w14:textId="263FFD72" w:rsidR="2D466A07" w:rsidRPr="003417C4" w:rsidRDefault="002813E1" w:rsidP="003417C4">
      <w:pPr>
        <w:numPr>
          <w:ilvl w:val="0"/>
          <w:numId w:val="28"/>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Proficiency in Microsoft Office Suite</w:t>
      </w:r>
    </w:p>
    <w:p w14:paraId="088FD07E" w14:textId="77777777" w:rsidR="00195231" w:rsidRPr="003417C4" w:rsidRDefault="00195231" w:rsidP="00195231">
      <w:pPr>
        <w:spacing w:after="0"/>
        <w:rPr>
          <w:rFonts w:ascii="Franklin Gothic Book" w:eastAsia="Franklin Gothic Book" w:hAnsi="Franklin Gothic Book" w:cs="Franklin Gothic Book"/>
          <w:b/>
          <w:bCs/>
          <w:color w:val="000000" w:themeColor="text1"/>
          <w:sz w:val="22"/>
          <w:szCs w:val="22"/>
          <w:u w:val="single"/>
        </w:rPr>
      </w:pPr>
    </w:p>
    <w:p w14:paraId="057D37EC" w14:textId="3DE0A3FA" w:rsidR="54268F5F" w:rsidRPr="003417C4" w:rsidRDefault="54268F5F" w:rsidP="3B8FB8DE">
      <w:pPr>
        <w:shd w:val="clear" w:color="auto" w:fill="FFFFFF" w:themeFill="background1"/>
        <w:spacing w:after="0"/>
        <w:rPr>
          <w:rFonts w:ascii="Franklin Gothic Book" w:hAnsi="Franklin Gothic Book"/>
          <w:sz w:val="22"/>
          <w:szCs w:val="22"/>
        </w:rPr>
      </w:pPr>
      <w:r w:rsidRPr="003417C4">
        <w:rPr>
          <w:rFonts w:ascii="Franklin Gothic Book" w:eastAsia="Franklin Gothic Book" w:hAnsi="Franklin Gothic Book" w:cs="Franklin Gothic Book"/>
          <w:b/>
          <w:bCs/>
          <w:color w:val="000000" w:themeColor="text1"/>
          <w:sz w:val="22"/>
          <w:szCs w:val="22"/>
          <w:u w:val="single"/>
        </w:rPr>
        <w:t>Work Environment</w:t>
      </w:r>
      <w:r w:rsidR="00FD5BA1" w:rsidRPr="003417C4">
        <w:rPr>
          <w:rFonts w:ascii="Franklin Gothic Book" w:eastAsia="Franklin Gothic Book" w:hAnsi="Franklin Gothic Book" w:cs="Franklin Gothic Book"/>
          <w:b/>
          <w:bCs/>
          <w:color w:val="000000" w:themeColor="text1"/>
          <w:sz w:val="22"/>
          <w:szCs w:val="22"/>
          <w:u w:val="single"/>
        </w:rPr>
        <w:t>:</w:t>
      </w:r>
    </w:p>
    <w:p w14:paraId="40AAD293" w14:textId="77777777" w:rsidR="002813E1" w:rsidRPr="003417C4" w:rsidRDefault="002813E1" w:rsidP="002813E1">
      <w:pPr>
        <w:numPr>
          <w:ilvl w:val="0"/>
          <w:numId w:val="29"/>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General admin work hours are Monday through Friday, 9:30 - 5:30 pm</w:t>
      </w:r>
    </w:p>
    <w:p w14:paraId="745D31C2" w14:textId="526D62CD" w:rsidR="002813E1" w:rsidRPr="003417C4" w:rsidRDefault="002813E1" w:rsidP="002813E1">
      <w:pPr>
        <w:numPr>
          <w:ilvl w:val="0"/>
          <w:numId w:val="29"/>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Evening</w:t>
      </w:r>
      <w:r w:rsidR="00043FD6" w:rsidRPr="003417C4">
        <w:rPr>
          <w:rFonts w:ascii="Franklin Gothic Book" w:eastAsia="Times New Roman" w:hAnsi="Franklin Gothic Book" w:cs="Times New Roman"/>
          <w:sz w:val="22"/>
          <w:szCs w:val="22"/>
        </w:rPr>
        <w:t xml:space="preserve"> and </w:t>
      </w:r>
      <w:r w:rsidRPr="003417C4">
        <w:rPr>
          <w:rFonts w:ascii="Franklin Gothic Book" w:eastAsia="Times New Roman" w:hAnsi="Franklin Gothic Book" w:cs="Times New Roman"/>
          <w:sz w:val="22"/>
          <w:szCs w:val="22"/>
        </w:rPr>
        <w:t>weekend</w:t>
      </w:r>
      <w:r w:rsidR="00043FD6" w:rsidRPr="003417C4">
        <w:rPr>
          <w:rFonts w:ascii="Franklin Gothic Book" w:eastAsia="Times New Roman" w:hAnsi="Franklin Gothic Book" w:cs="Times New Roman"/>
          <w:sz w:val="22"/>
          <w:szCs w:val="22"/>
        </w:rPr>
        <w:t xml:space="preserve"> </w:t>
      </w:r>
      <w:r w:rsidRPr="003417C4">
        <w:rPr>
          <w:rFonts w:ascii="Franklin Gothic Book" w:eastAsia="Times New Roman" w:hAnsi="Franklin Gothic Book" w:cs="Times New Roman"/>
          <w:sz w:val="22"/>
          <w:szCs w:val="22"/>
        </w:rPr>
        <w:t>hours will be necessary</w:t>
      </w:r>
    </w:p>
    <w:p w14:paraId="27C9BEAD" w14:textId="3A3E0B0A" w:rsidR="3B8FB8DE" w:rsidRPr="003417C4" w:rsidRDefault="002813E1" w:rsidP="002813E1">
      <w:pPr>
        <w:numPr>
          <w:ilvl w:val="0"/>
          <w:numId w:val="29"/>
        </w:numPr>
        <w:spacing w:before="100" w:beforeAutospacing="1" w:after="100" w:afterAutospacing="1" w:line="240" w:lineRule="auto"/>
        <w:rPr>
          <w:rFonts w:ascii="Franklin Gothic Book" w:eastAsia="Times New Roman" w:hAnsi="Franklin Gothic Book" w:cs="Times New Roman"/>
          <w:sz w:val="22"/>
          <w:szCs w:val="22"/>
        </w:rPr>
      </w:pPr>
      <w:r w:rsidRPr="003417C4">
        <w:rPr>
          <w:rFonts w:ascii="Franklin Gothic Book" w:eastAsia="Times New Roman" w:hAnsi="Franklin Gothic Book" w:cs="Times New Roman"/>
          <w:sz w:val="22"/>
          <w:szCs w:val="22"/>
        </w:rPr>
        <w:t>This is a hybrid work position, with offices/theatre building located in Glencoe, IL</w:t>
      </w:r>
    </w:p>
    <w:p w14:paraId="37DCF439" w14:textId="1BEDC154" w:rsidR="54268F5F" w:rsidRPr="003417C4" w:rsidRDefault="54268F5F" w:rsidP="3B8FB8DE">
      <w:pPr>
        <w:spacing w:after="0" w:line="240" w:lineRule="auto"/>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b/>
          <w:bCs/>
          <w:color w:val="000000" w:themeColor="text1"/>
          <w:sz w:val="22"/>
          <w:szCs w:val="22"/>
        </w:rPr>
        <w:t xml:space="preserve">Benefits </w:t>
      </w:r>
      <w:proofErr w:type="gramStart"/>
      <w:r w:rsidRPr="003417C4">
        <w:rPr>
          <w:rFonts w:ascii="Franklin Gothic Book" w:eastAsia="Franklin Gothic Book" w:hAnsi="Franklin Gothic Book" w:cs="Franklin Gothic Book"/>
          <w:b/>
          <w:bCs/>
          <w:color w:val="000000" w:themeColor="text1"/>
          <w:sz w:val="22"/>
          <w:szCs w:val="22"/>
        </w:rPr>
        <w:t>include:</w:t>
      </w:r>
      <w:proofErr w:type="gramEnd"/>
      <w:r w:rsidRPr="003417C4">
        <w:rPr>
          <w:rFonts w:ascii="Franklin Gothic Book" w:eastAsia="Franklin Gothic Book" w:hAnsi="Franklin Gothic Book" w:cs="Franklin Gothic Book"/>
          <w:b/>
          <w:bCs/>
          <w:color w:val="000000" w:themeColor="text1"/>
          <w:sz w:val="22"/>
          <w:szCs w:val="22"/>
        </w:rPr>
        <w:t xml:space="preserve"> </w:t>
      </w:r>
      <w:r w:rsidRPr="003417C4">
        <w:rPr>
          <w:rFonts w:ascii="Franklin Gothic Book" w:eastAsia="Franklin Gothic Book" w:hAnsi="Franklin Gothic Book" w:cs="Franklin Gothic Book"/>
          <w:color w:val="000000" w:themeColor="text1"/>
          <w:sz w:val="22"/>
          <w:szCs w:val="22"/>
        </w:rPr>
        <w:t xml:space="preserve">medical, dental and disability insurance, vacation and other paid leave, a 403(b)-retirement plan (with employer match) and medical and dependent care cafeteria plans. </w:t>
      </w:r>
      <w:r w:rsidR="00195231" w:rsidRPr="003417C4">
        <w:rPr>
          <w:rFonts w:ascii="Franklin Gothic Book" w:eastAsia="Franklin Gothic Book" w:hAnsi="Franklin Gothic Book" w:cs="Franklin Gothic Book"/>
          <w:color w:val="000000" w:themeColor="text1"/>
          <w:sz w:val="22"/>
          <w:szCs w:val="22"/>
        </w:rPr>
        <w:t>(edit the following as fit for your position)</w:t>
      </w:r>
    </w:p>
    <w:p w14:paraId="21D82506" w14:textId="43077003" w:rsidR="3B8FB8DE" w:rsidRPr="003417C4" w:rsidRDefault="3B8FB8DE" w:rsidP="3B8FB8DE">
      <w:pPr>
        <w:pStyle w:val="ListParagraph"/>
        <w:spacing w:after="0" w:line="240" w:lineRule="auto"/>
        <w:rPr>
          <w:rFonts w:ascii="Franklin Gothic Book" w:eastAsia="Franklin Gothic Book" w:hAnsi="Franklin Gothic Book" w:cs="Franklin Gothic Book"/>
          <w:color w:val="000000" w:themeColor="text1"/>
          <w:sz w:val="22"/>
          <w:szCs w:val="22"/>
        </w:rPr>
      </w:pPr>
    </w:p>
    <w:p w14:paraId="58E7D488" w14:textId="2F8C30A7" w:rsidR="54268F5F" w:rsidRPr="003417C4" w:rsidRDefault="54268F5F" w:rsidP="3B8FB8DE">
      <w:pPr>
        <w:spacing w:after="0" w:line="240" w:lineRule="auto"/>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b/>
          <w:bCs/>
          <w:i/>
          <w:iCs/>
          <w:color w:val="000000" w:themeColor="text1"/>
          <w:sz w:val="22"/>
          <w:szCs w:val="22"/>
        </w:rPr>
        <w:t>Please note this job description is not designed to cover or contain a comprehensive listing of activities, duties or responsibilities that are required of the employee for this job. Duties, responsibilities and activities may change at any time with or without notice.</w:t>
      </w:r>
      <w:r w:rsidRPr="003417C4">
        <w:rPr>
          <w:rFonts w:ascii="Franklin Gothic Book" w:eastAsia="Franklin Gothic Book" w:hAnsi="Franklin Gothic Book" w:cs="Franklin Gothic Book"/>
          <w:i/>
          <w:iCs/>
          <w:color w:val="000000" w:themeColor="text1"/>
          <w:sz w:val="22"/>
          <w:szCs w:val="22"/>
        </w:rPr>
        <w:t xml:space="preserve"> </w:t>
      </w:r>
    </w:p>
    <w:p w14:paraId="53DAB2D3" w14:textId="7CE45A3D" w:rsidR="3B8FB8DE" w:rsidRPr="003417C4" w:rsidRDefault="3B8FB8DE" w:rsidP="3B8FB8DE">
      <w:pPr>
        <w:pStyle w:val="ListParagraph"/>
        <w:spacing w:after="0" w:line="240" w:lineRule="auto"/>
        <w:rPr>
          <w:rFonts w:ascii="Franklin Gothic Book" w:eastAsia="Franklin Gothic Book" w:hAnsi="Franklin Gothic Book" w:cs="Franklin Gothic Book"/>
          <w:color w:val="000000" w:themeColor="text1"/>
          <w:sz w:val="22"/>
          <w:szCs w:val="22"/>
        </w:rPr>
      </w:pPr>
    </w:p>
    <w:p w14:paraId="719679E6" w14:textId="39BEB17D" w:rsidR="274604F0" w:rsidRPr="003417C4" w:rsidRDefault="274604F0" w:rsidP="31EDE5A4">
      <w:pPr>
        <w:spacing w:line="240" w:lineRule="auto"/>
        <w:contextualSpacing/>
        <w:rPr>
          <w:rFonts w:ascii="Franklin Gothic Book" w:eastAsia="Franklin Gothic Book" w:hAnsi="Franklin Gothic Book" w:cs="Franklin Gothic Book"/>
          <w:color w:val="000000" w:themeColor="text1"/>
          <w:sz w:val="22"/>
          <w:szCs w:val="22"/>
        </w:rPr>
      </w:pPr>
    </w:p>
    <w:p w14:paraId="47C38D0F" w14:textId="61DE5B59" w:rsidR="12D73C1D" w:rsidRPr="003417C4" w:rsidRDefault="0E917204" w:rsidP="31EDE5A4">
      <w:pPr>
        <w:shd w:val="clear" w:color="auto" w:fill="FFFFFF" w:themeFill="background1"/>
        <w:spacing w:after="0"/>
        <w:rPr>
          <w:rFonts w:ascii="Franklin Gothic Book" w:eastAsia="Franklin Gothic Book" w:hAnsi="Franklin Gothic Book" w:cs="Franklin Gothic Book"/>
          <w:b/>
          <w:bCs/>
          <w:color w:val="000000" w:themeColor="text1"/>
          <w:sz w:val="22"/>
          <w:szCs w:val="22"/>
        </w:rPr>
      </w:pPr>
      <w:r w:rsidRPr="003417C4">
        <w:rPr>
          <w:rFonts w:ascii="Franklin Gothic Book" w:eastAsia="Franklin Gothic Book" w:hAnsi="Franklin Gothic Book" w:cs="Franklin Gothic Book"/>
          <w:b/>
          <w:bCs/>
          <w:color w:val="000000" w:themeColor="text1"/>
          <w:sz w:val="22"/>
          <w:szCs w:val="22"/>
        </w:rPr>
        <w:t>TO APPLY</w:t>
      </w:r>
    </w:p>
    <w:p w14:paraId="1CE27083" w14:textId="77777777" w:rsidR="00085B22" w:rsidRPr="003417C4" w:rsidRDefault="00085B22" w:rsidP="31EDE5A4">
      <w:pPr>
        <w:shd w:val="clear" w:color="auto" w:fill="FFFFFF" w:themeFill="background1"/>
        <w:spacing w:after="0" w:line="240" w:lineRule="auto"/>
        <w:contextualSpacing/>
        <w:rPr>
          <w:rFonts w:ascii="Franklin Gothic Book" w:eastAsia="Franklin Gothic Book" w:hAnsi="Franklin Gothic Book" w:cs="Franklin Gothic Book"/>
          <w:color w:val="000000" w:themeColor="text1"/>
          <w:sz w:val="22"/>
          <w:szCs w:val="22"/>
        </w:rPr>
      </w:pPr>
    </w:p>
    <w:p w14:paraId="40E2434E" w14:textId="30F9C13B" w:rsidR="76BD1883" w:rsidRPr="003417C4" w:rsidRDefault="4CF8AFD2" w:rsidP="3B8FB8DE">
      <w:pPr>
        <w:shd w:val="clear" w:color="auto" w:fill="FFFFFF" w:themeFill="background1"/>
        <w:spacing w:after="0" w:line="240" w:lineRule="auto"/>
        <w:contextualSpacing/>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color w:val="000000" w:themeColor="text1"/>
          <w:sz w:val="22"/>
          <w:szCs w:val="22"/>
        </w:rPr>
        <w:t xml:space="preserve">Submit a </w:t>
      </w:r>
      <w:r w:rsidRPr="003417C4">
        <w:rPr>
          <w:rFonts w:ascii="Franklin Gothic Book" w:eastAsia="Franklin Gothic Book" w:hAnsi="Franklin Gothic Book" w:cs="Franklin Gothic Book"/>
          <w:b/>
          <w:bCs/>
          <w:color w:val="000000" w:themeColor="text1"/>
          <w:sz w:val="22"/>
          <w:szCs w:val="22"/>
        </w:rPr>
        <w:t>resume</w:t>
      </w:r>
      <w:r w:rsidRPr="003417C4">
        <w:rPr>
          <w:rFonts w:ascii="Franklin Gothic Book" w:eastAsia="Franklin Gothic Book" w:hAnsi="Franklin Gothic Book" w:cs="Franklin Gothic Book"/>
          <w:color w:val="000000" w:themeColor="text1"/>
          <w:sz w:val="22"/>
          <w:szCs w:val="22"/>
        </w:rPr>
        <w:t xml:space="preserve"> and a </w:t>
      </w:r>
      <w:r w:rsidR="002813E1" w:rsidRPr="003417C4">
        <w:rPr>
          <w:rFonts w:ascii="Franklin Gothic Book" w:eastAsia="Franklin Gothic Book" w:hAnsi="Franklin Gothic Book" w:cs="Franklin Gothic Book"/>
          <w:b/>
          <w:bCs/>
          <w:color w:val="000000" w:themeColor="text1"/>
          <w:sz w:val="22"/>
          <w:szCs w:val="22"/>
        </w:rPr>
        <w:t>cover letter</w:t>
      </w:r>
      <w:r w:rsidR="002813E1" w:rsidRPr="003417C4">
        <w:rPr>
          <w:rFonts w:ascii="Franklin Gothic Book" w:eastAsia="Franklin Gothic Book" w:hAnsi="Franklin Gothic Book" w:cs="Franklin Gothic Book"/>
          <w:color w:val="000000" w:themeColor="text1"/>
          <w:sz w:val="22"/>
          <w:szCs w:val="22"/>
        </w:rPr>
        <w:t xml:space="preserve"> to </w:t>
      </w:r>
      <w:hyperlink r:id="rId11" w:history="1">
        <w:r w:rsidR="002813E1" w:rsidRPr="003417C4">
          <w:rPr>
            <w:rStyle w:val="Hyperlink"/>
            <w:rFonts w:ascii="Franklin Gothic Book" w:eastAsia="Franklin Gothic Book" w:hAnsi="Franklin Gothic Book" w:cs="Franklin Gothic Book"/>
            <w:sz w:val="22"/>
            <w:szCs w:val="22"/>
          </w:rPr>
          <w:t>jobs@writerstheatre.org</w:t>
        </w:r>
      </w:hyperlink>
      <w:r w:rsidR="002813E1" w:rsidRPr="003417C4">
        <w:rPr>
          <w:rFonts w:ascii="Franklin Gothic Book" w:eastAsia="Franklin Gothic Book" w:hAnsi="Franklin Gothic Book" w:cs="Franklin Gothic Book"/>
          <w:color w:val="000000" w:themeColor="text1"/>
          <w:sz w:val="22"/>
          <w:szCs w:val="22"/>
        </w:rPr>
        <w:t xml:space="preserve"> with </w:t>
      </w:r>
      <w:r w:rsidR="002813E1" w:rsidRPr="003417C4">
        <w:rPr>
          <w:rFonts w:ascii="Franklin Gothic Book" w:eastAsia="Franklin Gothic Book" w:hAnsi="Franklin Gothic Book" w:cs="Franklin Gothic Book"/>
          <w:b/>
          <w:bCs/>
          <w:color w:val="000000" w:themeColor="text1"/>
          <w:sz w:val="22"/>
          <w:szCs w:val="22"/>
        </w:rPr>
        <w:t>Director of Major Gifts</w:t>
      </w:r>
      <w:r w:rsidR="002813E1" w:rsidRPr="003417C4">
        <w:rPr>
          <w:rFonts w:ascii="Franklin Gothic Book" w:eastAsia="Franklin Gothic Book" w:hAnsi="Franklin Gothic Book" w:cs="Franklin Gothic Book"/>
          <w:color w:val="000000" w:themeColor="text1"/>
          <w:sz w:val="22"/>
          <w:szCs w:val="22"/>
        </w:rPr>
        <w:t xml:space="preserve"> in the subject line. </w:t>
      </w:r>
    </w:p>
    <w:p w14:paraId="2C21F8F4" w14:textId="0EDF043D" w:rsidR="12D73C1D" w:rsidRPr="003417C4" w:rsidRDefault="12D73C1D" w:rsidP="31EDE5A4">
      <w:pPr>
        <w:spacing w:after="0" w:line="240" w:lineRule="auto"/>
        <w:contextualSpacing/>
        <w:rPr>
          <w:rFonts w:ascii="Franklin Gothic Book" w:eastAsia="Franklin Gothic Book" w:hAnsi="Franklin Gothic Book" w:cs="Franklin Gothic Book"/>
          <w:color w:val="000000" w:themeColor="text1"/>
          <w:sz w:val="22"/>
          <w:szCs w:val="22"/>
        </w:rPr>
      </w:pPr>
    </w:p>
    <w:p w14:paraId="6D4EE535" w14:textId="6AE6B61E" w:rsidR="2F9246F5" w:rsidRPr="003417C4" w:rsidRDefault="1CB715ED" w:rsidP="3B8FB8DE">
      <w:pPr>
        <w:spacing w:after="0" w:line="240" w:lineRule="auto"/>
        <w:contextualSpacing/>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i/>
          <w:iCs/>
          <w:color w:val="000000" w:themeColor="text1"/>
          <w:sz w:val="22"/>
          <w:szCs w:val="22"/>
        </w:rPr>
        <w:t xml:space="preserve">We acknowledge that experience comes in many forms. This position requires the skills listed, but they are not a prerequisite for employment. If your prior experience does not exactly align with each qualification, but you have a passion for </w:t>
      </w:r>
      <w:r w:rsidR="7EBA5A13" w:rsidRPr="003417C4">
        <w:rPr>
          <w:rFonts w:ascii="Franklin Gothic Book" w:eastAsia="Franklin Gothic Book" w:hAnsi="Franklin Gothic Book" w:cs="Franklin Gothic Book"/>
          <w:i/>
          <w:iCs/>
          <w:color w:val="000000" w:themeColor="text1"/>
          <w:sz w:val="22"/>
          <w:szCs w:val="22"/>
        </w:rPr>
        <w:t>new plays, research and writing, and facilitating public events</w:t>
      </w:r>
      <w:r w:rsidRPr="003417C4">
        <w:rPr>
          <w:rFonts w:ascii="Franklin Gothic Book" w:eastAsia="Franklin Gothic Book" w:hAnsi="Franklin Gothic Book" w:cs="Franklin Gothic Book"/>
          <w:i/>
          <w:iCs/>
          <w:color w:val="000000" w:themeColor="text1"/>
          <w:sz w:val="22"/>
          <w:szCs w:val="22"/>
        </w:rPr>
        <w:t>, please do not hesitate to apply.</w:t>
      </w:r>
      <w:r w:rsidRPr="003417C4">
        <w:rPr>
          <w:rFonts w:ascii="Franklin Gothic Book" w:eastAsia="Franklin Gothic Book" w:hAnsi="Franklin Gothic Book" w:cs="Franklin Gothic Book"/>
          <w:color w:val="000000" w:themeColor="text1"/>
          <w:sz w:val="22"/>
          <w:szCs w:val="22"/>
        </w:rPr>
        <w:t xml:space="preserve"> </w:t>
      </w:r>
    </w:p>
    <w:p w14:paraId="433CF8EA" w14:textId="1816881D" w:rsidR="12D73C1D" w:rsidRPr="003417C4" w:rsidRDefault="12D73C1D" w:rsidP="31EDE5A4">
      <w:pPr>
        <w:spacing w:after="0" w:line="240" w:lineRule="auto"/>
        <w:contextualSpacing/>
        <w:rPr>
          <w:rFonts w:ascii="Franklin Gothic Book" w:eastAsia="Franklin Gothic Book" w:hAnsi="Franklin Gothic Book" w:cs="Franklin Gothic Book"/>
          <w:color w:val="000000" w:themeColor="text1"/>
          <w:sz w:val="22"/>
          <w:szCs w:val="22"/>
        </w:rPr>
      </w:pPr>
    </w:p>
    <w:p w14:paraId="722D951F" w14:textId="28376531" w:rsidR="1312F0E3" w:rsidRPr="003417C4" w:rsidRDefault="17877292" w:rsidP="31EDE5A4">
      <w:pPr>
        <w:spacing w:after="0" w:line="240" w:lineRule="auto"/>
        <w:contextualSpacing/>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color w:val="000000" w:themeColor="text1"/>
          <w:sz w:val="22"/>
          <w:szCs w:val="22"/>
        </w:rPr>
        <w:t xml:space="preserve">WT is an equal opportunity employer, dedicated to creating and sustaining a diverse and inclusive organizational culture and promoting a safe, supportive, and collaborative work environment conducive to professional and personal growth. Applicants from populations underrepresented in the theater field are strongly encouraged to apply. All qualified applications will receive consideration for employment without regard to race, color, religion, gender, gender identity or expression, familial status, sexual orientation, national origin, ability, or veteran status.  </w:t>
      </w:r>
    </w:p>
    <w:p w14:paraId="6AAFBBF2" w14:textId="41DD7F37" w:rsidR="12D73C1D" w:rsidRPr="003417C4" w:rsidRDefault="12D73C1D" w:rsidP="31EDE5A4">
      <w:pPr>
        <w:spacing w:after="0" w:line="240" w:lineRule="auto"/>
        <w:contextualSpacing/>
        <w:rPr>
          <w:rFonts w:ascii="Franklin Gothic Book" w:eastAsia="Franklin Gothic Book" w:hAnsi="Franklin Gothic Book" w:cs="Franklin Gothic Book"/>
          <w:color w:val="000000" w:themeColor="text1"/>
          <w:sz w:val="22"/>
          <w:szCs w:val="22"/>
        </w:rPr>
      </w:pPr>
    </w:p>
    <w:p w14:paraId="0989FE68" w14:textId="4AA3B3A3" w:rsidR="1312F0E3" w:rsidRPr="003417C4" w:rsidRDefault="17877292" w:rsidP="31EDE5A4">
      <w:pPr>
        <w:spacing w:after="0" w:line="240" w:lineRule="auto"/>
        <w:contextualSpacing/>
        <w:rPr>
          <w:rFonts w:ascii="Franklin Gothic Book" w:eastAsia="Franklin Gothic Book" w:hAnsi="Franklin Gothic Book" w:cs="Franklin Gothic Book"/>
          <w:color w:val="000000" w:themeColor="text1"/>
          <w:sz w:val="22"/>
          <w:szCs w:val="22"/>
        </w:rPr>
      </w:pPr>
      <w:r w:rsidRPr="003417C4">
        <w:rPr>
          <w:rFonts w:ascii="Franklin Gothic Book" w:eastAsia="Franklin Gothic Book" w:hAnsi="Franklin Gothic Book" w:cs="Franklin Gothic Book"/>
          <w:color w:val="000000" w:themeColor="text1"/>
          <w:sz w:val="22"/>
          <w:szCs w:val="22"/>
        </w:rPr>
        <w:t xml:space="preserve">Please find more information on our culture and specific policies at the following links:  </w:t>
      </w:r>
    </w:p>
    <w:p w14:paraId="330E64A8" w14:textId="6A36DF09" w:rsidR="12D73C1D" w:rsidRPr="003417C4" w:rsidRDefault="17877292" w:rsidP="31EDE5A4">
      <w:pPr>
        <w:spacing w:after="0" w:line="240" w:lineRule="auto"/>
        <w:contextualSpacing/>
        <w:rPr>
          <w:rStyle w:val="eop"/>
          <w:rFonts w:ascii="Franklin Gothic Book" w:eastAsia="Franklin Gothic Book" w:hAnsi="Franklin Gothic Book" w:cs="Franklin Gothic Book"/>
          <w:color w:val="000000" w:themeColor="text1"/>
        </w:rPr>
      </w:pPr>
      <w:r w:rsidRPr="003417C4">
        <w:rPr>
          <w:rFonts w:ascii="Franklin Gothic Book" w:eastAsia="Franklin Gothic Book" w:hAnsi="Franklin Gothic Book" w:cs="Franklin Gothic Book"/>
          <w:color w:val="000000" w:themeColor="text1"/>
          <w:sz w:val="22"/>
          <w:szCs w:val="22"/>
        </w:rPr>
        <w:t xml:space="preserve">• </w:t>
      </w:r>
      <w:hyperlink r:id="rId12">
        <w:r w:rsidRPr="003417C4">
          <w:rPr>
            <w:rStyle w:val="Hyperlink"/>
            <w:rFonts w:ascii="Franklin Gothic Book" w:eastAsia="Franklin Gothic Book" w:hAnsi="Franklin Gothic Book" w:cs="Franklin Gothic Book"/>
            <w:sz w:val="22"/>
            <w:szCs w:val="22"/>
          </w:rPr>
          <w:t>https://www.writerstheatre.org/about/work-with-us</w:t>
        </w:r>
      </w:hyperlink>
      <w:r w:rsidRPr="003417C4">
        <w:rPr>
          <w:rFonts w:ascii="Franklin Gothic Book" w:eastAsia="Franklin Gothic Book" w:hAnsi="Franklin Gothic Book" w:cs="Franklin Gothic Book"/>
          <w:color w:val="000000" w:themeColor="text1"/>
          <w:sz w:val="22"/>
          <w:szCs w:val="22"/>
        </w:rPr>
        <w:t xml:space="preserve"> </w:t>
      </w:r>
      <w:r w:rsidR="1312F0E3" w:rsidRPr="003417C4">
        <w:rPr>
          <w:rFonts w:ascii="Franklin Gothic Book" w:hAnsi="Franklin Gothic Book"/>
          <w:sz w:val="22"/>
          <w:szCs w:val="22"/>
        </w:rPr>
        <w:br/>
      </w:r>
      <w:r w:rsidRPr="003417C4">
        <w:rPr>
          <w:rFonts w:ascii="Franklin Gothic Book" w:eastAsia="Franklin Gothic Book" w:hAnsi="Franklin Gothic Book" w:cs="Franklin Gothic Book"/>
          <w:color w:val="000000" w:themeColor="text1"/>
          <w:sz w:val="22"/>
          <w:szCs w:val="22"/>
        </w:rPr>
        <w:t xml:space="preserve">• </w:t>
      </w:r>
      <w:hyperlink r:id="rId13">
        <w:r w:rsidRPr="003417C4">
          <w:rPr>
            <w:rStyle w:val="Hyperlink"/>
            <w:rFonts w:ascii="Franklin Gothic Book" w:eastAsia="Franklin Gothic Book" w:hAnsi="Franklin Gothic Book" w:cs="Franklin Gothic Book"/>
            <w:sz w:val="22"/>
            <w:szCs w:val="22"/>
          </w:rPr>
          <w:t>https://www.writerstheatre.org/about/mission-values</w:t>
        </w:r>
      </w:hyperlink>
    </w:p>
    <w:sectPr w:rsidR="12D73C1D" w:rsidRPr="003417C4" w:rsidSect="00DE4BAC">
      <w:headerReference w:type="default" r:id="rId14"/>
      <w:footerReference w:type="default" r:id="rId15"/>
      <w:headerReference w:type="first" r:id="rId16"/>
      <w:footerReference w:type="first" r:id="rId17"/>
      <w:pgSz w:w="12240" w:h="15840"/>
      <w:pgMar w:top="1080" w:right="1080" w:bottom="1080" w:left="1080" w:header="504"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1B5DB0" w14:textId="77777777" w:rsidR="00096893" w:rsidRDefault="00096893">
      <w:pPr>
        <w:spacing w:after="0" w:line="240" w:lineRule="auto"/>
      </w:pPr>
      <w:r>
        <w:separator/>
      </w:r>
    </w:p>
  </w:endnote>
  <w:endnote w:type="continuationSeparator" w:id="0">
    <w:p w14:paraId="5AAA6729" w14:textId="77777777" w:rsidR="00096893" w:rsidRDefault="000968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12D73C1D" w14:paraId="6FBBCF63" w14:textId="77777777" w:rsidTr="31EDE5A4">
      <w:trPr>
        <w:trHeight w:val="300"/>
      </w:trPr>
      <w:tc>
        <w:tcPr>
          <w:tcW w:w="3120" w:type="dxa"/>
        </w:tcPr>
        <w:p w14:paraId="49F277D7" w14:textId="77777777" w:rsidR="12D73C1D" w:rsidRDefault="12D73C1D" w:rsidP="12D73C1D">
          <w:pPr>
            <w:pStyle w:val="Header"/>
            <w:ind w:left="-115"/>
          </w:pPr>
        </w:p>
      </w:tc>
      <w:tc>
        <w:tcPr>
          <w:tcW w:w="3120" w:type="dxa"/>
        </w:tcPr>
        <w:p w14:paraId="75EC58EE" w14:textId="77777777" w:rsidR="12D73C1D" w:rsidRDefault="12D73C1D" w:rsidP="12D73C1D">
          <w:pPr>
            <w:pStyle w:val="Header"/>
            <w:jc w:val="center"/>
          </w:pPr>
        </w:p>
      </w:tc>
      <w:tc>
        <w:tcPr>
          <w:tcW w:w="3120" w:type="dxa"/>
        </w:tcPr>
        <w:p w14:paraId="071C9CE6" w14:textId="77777777" w:rsidR="12D73C1D" w:rsidRDefault="12D73C1D" w:rsidP="31EDE5A4">
          <w:pPr>
            <w:pStyle w:val="Header"/>
            <w:ind w:right="-115"/>
            <w:jc w:val="right"/>
            <w:rPr>
              <w:rFonts w:ascii="Franklin Gothic Book" w:eastAsia="Franklin Gothic Book" w:hAnsi="Franklin Gothic Book" w:cs="Franklin Gothic Book"/>
              <w:sz w:val="22"/>
              <w:szCs w:val="22"/>
            </w:rPr>
          </w:pPr>
          <w:r w:rsidRPr="31EDE5A4">
            <w:rPr>
              <w:rFonts w:ascii="Franklin Gothic Book" w:eastAsia="Franklin Gothic Book" w:hAnsi="Franklin Gothic Book" w:cs="Franklin Gothic Book"/>
              <w:sz w:val="22"/>
              <w:szCs w:val="22"/>
            </w:rPr>
            <w:fldChar w:fldCharType="begin"/>
          </w:r>
          <w:r>
            <w:instrText>PAGE</w:instrText>
          </w:r>
          <w:r w:rsidRPr="31EDE5A4">
            <w:fldChar w:fldCharType="separate"/>
          </w:r>
          <w:r w:rsidR="00857DF9">
            <w:rPr>
              <w:noProof/>
            </w:rPr>
            <w:t>1</w:t>
          </w:r>
          <w:r w:rsidRPr="31EDE5A4">
            <w:rPr>
              <w:rFonts w:ascii="Franklin Gothic Book" w:eastAsia="Franklin Gothic Book" w:hAnsi="Franklin Gothic Book" w:cs="Franklin Gothic Book"/>
              <w:sz w:val="22"/>
              <w:szCs w:val="22"/>
            </w:rPr>
            <w:fldChar w:fldCharType="end"/>
          </w:r>
        </w:p>
      </w:tc>
    </w:tr>
  </w:tbl>
  <w:p w14:paraId="130FECC6" w14:textId="77777777" w:rsidR="12D73C1D" w:rsidRDefault="12D73C1D" w:rsidP="12D73C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60"/>
      <w:gridCol w:w="3360"/>
      <w:gridCol w:w="3360"/>
    </w:tblGrid>
    <w:tr w:rsidR="2D466A07" w14:paraId="7D2211E8" w14:textId="77777777" w:rsidTr="2D466A07">
      <w:trPr>
        <w:trHeight w:val="300"/>
      </w:trPr>
      <w:tc>
        <w:tcPr>
          <w:tcW w:w="3360" w:type="dxa"/>
        </w:tcPr>
        <w:p w14:paraId="30332062" w14:textId="3F4CFFFE" w:rsidR="2D466A07" w:rsidRDefault="2D466A07" w:rsidP="2D466A07">
          <w:pPr>
            <w:pStyle w:val="Header"/>
            <w:ind w:left="-115"/>
          </w:pPr>
        </w:p>
      </w:tc>
      <w:tc>
        <w:tcPr>
          <w:tcW w:w="3360" w:type="dxa"/>
        </w:tcPr>
        <w:p w14:paraId="1E423444" w14:textId="207A1CB1" w:rsidR="2D466A07" w:rsidRDefault="2D466A07" w:rsidP="2D466A07">
          <w:pPr>
            <w:pStyle w:val="Header"/>
            <w:jc w:val="center"/>
          </w:pPr>
        </w:p>
      </w:tc>
      <w:tc>
        <w:tcPr>
          <w:tcW w:w="3360" w:type="dxa"/>
        </w:tcPr>
        <w:p w14:paraId="669EEA39" w14:textId="670A37C2" w:rsidR="2D466A07" w:rsidRDefault="2D466A07" w:rsidP="2D466A07">
          <w:pPr>
            <w:pStyle w:val="Header"/>
            <w:ind w:right="-115"/>
            <w:jc w:val="right"/>
          </w:pPr>
        </w:p>
      </w:tc>
    </w:tr>
  </w:tbl>
  <w:p w14:paraId="1B7582B3" w14:textId="2FE47E33" w:rsidR="2D466A07" w:rsidRDefault="2D466A07" w:rsidP="2D466A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0D71DA" w14:textId="77777777" w:rsidR="00096893" w:rsidRDefault="00096893">
      <w:pPr>
        <w:spacing w:after="0" w:line="240" w:lineRule="auto"/>
      </w:pPr>
      <w:r>
        <w:separator/>
      </w:r>
    </w:p>
  </w:footnote>
  <w:footnote w:type="continuationSeparator" w:id="0">
    <w:p w14:paraId="32E0C807" w14:textId="77777777" w:rsidR="00096893" w:rsidRDefault="000968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690" w:type="dxa"/>
      <w:tblLook w:val="06A0" w:firstRow="1" w:lastRow="0" w:firstColumn="1" w:lastColumn="0" w:noHBand="1" w:noVBand="1"/>
    </w:tblPr>
    <w:tblGrid>
      <w:gridCol w:w="345"/>
      <w:gridCol w:w="345"/>
    </w:tblGrid>
    <w:tr w:rsidR="12D73C1D" w14:paraId="7B17B3AC" w14:textId="77777777" w:rsidTr="2D466A07">
      <w:trPr>
        <w:trHeight w:val="495"/>
      </w:trPr>
      <w:tc>
        <w:tcPr>
          <w:tcW w:w="345" w:type="dxa"/>
        </w:tcPr>
        <w:p w14:paraId="2161DDA9" w14:textId="77777777" w:rsidR="12D73C1D" w:rsidRDefault="12D73C1D" w:rsidP="12D73C1D">
          <w:pPr>
            <w:pStyle w:val="Header"/>
            <w:jc w:val="center"/>
          </w:pPr>
        </w:p>
      </w:tc>
      <w:tc>
        <w:tcPr>
          <w:tcW w:w="345" w:type="dxa"/>
        </w:tcPr>
        <w:p w14:paraId="428172A3" w14:textId="77777777" w:rsidR="12D73C1D" w:rsidRDefault="12D73C1D" w:rsidP="12D73C1D">
          <w:pPr>
            <w:pStyle w:val="Header"/>
            <w:ind w:right="-115"/>
            <w:jc w:val="right"/>
          </w:pPr>
        </w:p>
      </w:tc>
    </w:tr>
  </w:tbl>
  <w:p w14:paraId="5754D33B" w14:textId="77777777" w:rsidR="12D73C1D" w:rsidRDefault="12D73C1D" w:rsidP="12D73C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45"/>
      <w:gridCol w:w="345"/>
    </w:tblGrid>
    <w:tr w:rsidR="00195231" w14:paraId="4E6B0FD0" w14:textId="77777777" w:rsidTr="2D466A07">
      <w:trPr>
        <w:trHeight w:val="300"/>
      </w:trPr>
      <w:tc>
        <w:tcPr>
          <w:tcW w:w="345" w:type="dxa"/>
        </w:tcPr>
        <w:p w14:paraId="79A291A3" w14:textId="5590EFAA" w:rsidR="00195231" w:rsidRDefault="00195231" w:rsidP="2D466A07">
          <w:pPr>
            <w:pStyle w:val="Header"/>
            <w:jc w:val="center"/>
          </w:pPr>
        </w:p>
      </w:tc>
      <w:tc>
        <w:tcPr>
          <w:tcW w:w="345" w:type="dxa"/>
        </w:tcPr>
        <w:p w14:paraId="7B949926" w14:textId="3EB01AC1" w:rsidR="00195231" w:rsidRDefault="00195231" w:rsidP="2D466A07">
          <w:pPr>
            <w:pStyle w:val="Header"/>
            <w:ind w:right="-115"/>
            <w:jc w:val="right"/>
          </w:pPr>
        </w:p>
      </w:tc>
    </w:tr>
  </w:tbl>
  <w:p w14:paraId="52FD952F" w14:textId="50CBCDAF" w:rsidR="2D466A07" w:rsidRDefault="2D466A07" w:rsidP="2D46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D5FA6F"/>
    <w:multiLevelType w:val="hybridMultilevel"/>
    <w:tmpl w:val="86F60410"/>
    <w:lvl w:ilvl="0" w:tplc="190E9F7E">
      <w:start w:val="1"/>
      <w:numFmt w:val="bullet"/>
      <w:lvlText w:val="o"/>
      <w:lvlJc w:val="left"/>
      <w:pPr>
        <w:ind w:left="720" w:hanging="360"/>
      </w:pPr>
      <w:rPr>
        <w:rFonts w:ascii="Courier New" w:hAnsi="Courier New" w:hint="default"/>
      </w:rPr>
    </w:lvl>
    <w:lvl w:ilvl="1" w:tplc="39F03198">
      <w:start w:val="1"/>
      <w:numFmt w:val="bullet"/>
      <w:lvlText w:val="o"/>
      <w:lvlJc w:val="left"/>
      <w:pPr>
        <w:ind w:left="1440" w:hanging="360"/>
      </w:pPr>
      <w:rPr>
        <w:rFonts w:ascii="Courier New" w:hAnsi="Courier New" w:hint="default"/>
      </w:rPr>
    </w:lvl>
    <w:lvl w:ilvl="2" w:tplc="E1F886DC">
      <w:start w:val="1"/>
      <w:numFmt w:val="bullet"/>
      <w:lvlText w:val=""/>
      <w:lvlJc w:val="left"/>
      <w:pPr>
        <w:ind w:left="2160" w:hanging="360"/>
      </w:pPr>
      <w:rPr>
        <w:rFonts w:ascii="Wingdings" w:hAnsi="Wingdings" w:hint="default"/>
      </w:rPr>
    </w:lvl>
    <w:lvl w:ilvl="3" w:tplc="0DBC6AA2">
      <w:start w:val="1"/>
      <w:numFmt w:val="bullet"/>
      <w:lvlText w:val=""/>
      <w:lvlJc w:val="left"/>
      <w:pPr>
        <w:ind w:left="2880" w:hanging="360"/>
      </w:pPr>
      <w:rPr>
        <w:rFonts w:ascii="Symbol" w:hAnsi="Symbol" w:hint="default"/>
      </w:rPr>
    </w:lvl>
    <w:lvl w:ilvl="4" w:tplc="5134C1D8">
      <w:start w:val="1"/>
      <w:numFmt w:val="bullet"/>
      <w:lvlText w:val="o"/>
      <w:lvlJc w:val="left"/>
      <w:pPr>
        <w:ind w:left="3600" w:hanging="360"/>
      </w:pPr>
      <w:rPr>
        <w:rFonts w:ascii="Courier New" w:hAnsi="Courier New" w:hint="default"/>
      </w:rPr>
    </w:lvl>
    <w:lvl w:ilvl="5" w:tplc="FA481E8C">
      <w:start w:val="1"/>
      <w:numFmt w:val="bullet"/>
      <w:lvlText w:val=""/>
      <w:lvlJc w:val="left"/>
      <w:pPr>
        <w:ind w:left="4320" w:hanging="360"/>
      </w:pPr>
      <w:rPr>
        <w:rFonts w:ascii="Wingdings" w:hAnsi="Wingdings" w:hint="default"/>
      </w:rPr>
    </w:lvl>
    <w:lvl w:ilvl="6" w:tplc="2E9C7BB0">
      <w:start w:val="1"/>
      <w:numFmt w:val="bullet"/>
      <w:lvlText w:val=""/>
      <w:lvlJc w:val="left"/>
      <w:pPr>
        <w:ind w:left="5040" w:hanging="360"/>
      </w:pPr>
      <w:rPr>
        <w:rFonts w:ascii="Symbol" w:hAnsi="Symbol" w:hint="default"/>
      </w:rPr>
    </w:lvl>
    <w:lvl w:ilvl="7" w:tplc="8F6CA22E">
      <w:start w:val="1"/>
      <w:numFmt w:val="bullet"/>
      <w:lvlText w:val="o"/>
      <w:lvlJc w:val="left"/>
      <w:pPr>
        <w:ind w:left="5760" w:hanging="360"/>
      </w:pPr>
      <w:rPr>
        <w:rFonts w:ascii="Courier New" w:hAnsi="Courier New" w:hint="default"/>
      </w:rPr>
    </w:lvl>
    <w:lvl w:ilvl="8" w:tplc="67E67BB4">
      <w:start w:val="1"/>
      <w:numFmt w:val="bullet"/>
      <w:lvlText w:val=""/>
      <w:lvlJc w:val="left"/>
      <w:pPr>
        <w:ind w:left="6480" w:hanging="360"/>
      </w:pPr>
      <w:rPr>
        <w:rFonts w:ascii="Wingdings" w:hAnsi="Wingdings" w:hint="default"/>
      </w:rPr>
    </w:lvl>
  </w:abstractNum>
  <w:abstractNum w:abstractNumId="1" w15:restartNumberingAfterBreak="0">
    <w:nsid w:val="095C14D1"/>
    <w:multiLevelType w:val="hybridMultilevel"/>
    <w:tmpl w:val="B1188306"/>
    <w:lvl w:ilvl="0" w:tplc="189090B4">
      <w:start w:val="1"/>
      <w:numFmt w:val="bullet"/>
      <w:lvlText w:val=""/>
      <w:lvlJc w:val="left"/>
      <w:pPr>
        <w:ind w:left="720" w:hanging="360"/>
      </w:pPr>
      <w:rPr>
        <w:rFonts w:ascii="Symbol" w:hAnsi="Symbol" w:hint="default"/>
      </w:rPr>
    </w:lvl>
    <w:lvl w:ilvl="1" w:tplc="E80E03C2">
      <w:start w:val="1"/>
      <w:numFmt w:val="bullet"/>
      <w:lvlText w:val="o"/>
      <w:lvlJc w:val="left"/>
      <w:pPr>
        <w:ind w:left="1440" w:hanging="360"/>
      </w:pPr>
      <w:rPr>
        <w:rFonts w:ascii="Courier New" w:hAnsi="Courier New" w:hint="default"/>
      </w:rPr>
    </w:lvl>
    <w:lvl w:ilvl="2" w:tplc="65446A86">
      <w:start w:val="1"/>
      <w:numFmt w:val="bullet"/>
      <w:lvlText w:val=""/>
      <w:lvlJc w:val="left"/>
      <w:pPr>
        <w:ind w:left="2160" w:hanging="360"/>
      </w:pPr>
      <w:rPr>
        <w:rFonts w:ascii="Wingdings" w:hAnsi="Wingdings" w:hint="default"/>
      </w:rPr>
    </w:lvl>
    <w:lvl w:ilvl="3" w:tplc="F1669F1A">
      <w:start w:val="1"/>
      <w:numFmt w:val="bullet"/>
      <w:lvlText w:val=""/>
      <w:lvlJc w:val="left"/>
      <w:pPr>
        <w:ind w:left="2880" w:hanging="360"/>
      </w:pPr>
      <w:rPr>
        <w:rFonts w:ascii="Symbol" w:hAnsi="Symbol" w:hint="default"/>
      </w:rPr>
    </w:lvl>
    <w:lvl w:ilvl="4" w:tplc="3A009968">
      <w:start w:val="1"/>
      <w:numFmt w:val="bullet"/>
      <w:lvlText w:val="o"/>
      <w:lvlJc w:val="left"/>
      <w:pPr>
        <w:ind w:left="3600" w:hanging="360"/>
      </w:pPr>
      <w:rPr>
        <w:rFonts w:ascii="Courier New" w:hAnsi="Courier New" w:hint="default"/>
      </w:rPr>
    </w:lvl>
    <w:lvl w:ilvl="5" w:tplc="D674C262">
      <w:start w:val="1"/>
      <w:numFmt w:val="bullet"/>
      <w:lvlText w:val=""/>
      <w:lvlJc w:val="left"/>
      <w:pPr>
        <w:ind w:left="4320" w:hanging="360"/>
      </w:pPr>
      <w:rPr>
        <w:rFonts w:ascii="Wingdings" w:hAnsi="Wingdings" w:hint="default"/>
      </w:rPr>
    </w:lvl>
    <w:lvl w:ilvl="6" w:tplc="E052359C">
      <w:start w:val="1"/>
      <w:numFmt w:val="bullet"/>
      <w:lvlText w:val=""/>
      <w:lvlJc w:val="left"/>
      <w:pPr>
        <w:ind w:left="5040" w:hanging="360"/>
      </w:pPr>
      <w:rPr>
        <w:rFonts w:ascii="Symbol" w:hAnsi="Symbol" w:hint="default"/>
      </w:rPr>
    </w:lvl>
    <w:lvl w:ilvl="7" w:tplc="F46EDA34">
      <w:start w:val="1"/>
      <w:numFmt w:val="bullet"/>
      <w:lvlText w:val="o"/>
      <w:lvlJc w:val="left"/>
      <w:pPr>
        <w:ind w:left="5760" w:hanging="360"/>
      </w:pPr>
      <w:rPr>
        <w:rFonts w:ascii="Courier New" w:hAnsi="Courier New" w:hint="default"/>
      </w:rPr>
    </w:lvl>
    <w:lvl w:ilvl="8" w:tplc="8E3C25FE">
      <w:start w:val="1"/>
      <w:numFmt w:val="bullet"/>
      <w:lvlText w:val=""/>
      <w:lvlJc w:val="left"/>
      <w:pPr>
        <w:ind w:left="6480" w:hanging="360"/>
      </w:pPr>
      <w:rPr>
        <w:rFonts w:ascii="Wingdings" w:hAnsi="Wingdings" w:hint="default"/>
      </w:rPr>
    </w:lvl>
  </w:abstractNum>
  <w:abstractNum w:abstractNumId="2" w15:restartNumberingAfterBreak="0">
    <w:nsid w:val="09F22F95"/>
    <w:multiLevelType w:val="multilevel"/>
    <w:tmpl w:val="5E3A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0131BD"/>
    <w:multiLevelType w:val="hybridMultilevel"/>
    <w:tmpl w:val="5DDAE974"/>
    <w:lvl w:ilvl="0" w:tplc="B5C4D922">
      <w:start w:val="1"/>
      <w:numFmt w:val="bullet"/>
      <w:lvlText w:val=""/>
      <w:lvlJc w:val="left"/>
      <w:pPr>
        <w:ind w:left="1080" w:hanging="360"/>
      </w:pPr>
      <w:rPr>
        <w:rFonts w:ascii="Symbol" w:hAnsi="Symbol" w:hint="default"/>
      </w:rPr>
    </w:lvl>
    <w:lvl w:ilvl="1" w:tplc="78FE11DA">
      <w:start w:val="1"/>
      <w:numFmt w:val="bullet"/>
      <w:lvlText w:val="o"/>
      <w:lvlJc w:val="left"/>
      <w:pPr>
        <w:ind w:left="1800" w:hanging="360"/>
      </w:pPr>
      <w:rPr>
        <w:rFonts w:ascii="Courier New" w:hAnsi="Courier New" w:hint="default"/>
      </w:rPr>
    </w:lvl>
    <w:lvl w:ilvl="2" w:tplc="40B4C762">
      <w:start w:val="1"/>
      <w:numFmt w:val="bullet"/>
      <w:lvlText w:val=""/>
      <w:lvlJc w:val="left"/>
      <w:pPr>
        <w:ind w:left="2520" w:hanging="360"/>
      </w:pPr>
      <w:rPr>
        <w:rFonts w:ascii="Wingdings" w:hAnsi="Wingdings" w:hint="default"/>
      </w:rPr>
    </w:lvl>
    <w:lvl w:ilvl="3" w:tplc="9B405752">
      <w:start w:val="1"/>
      <w:numFmt w:val="bullet"/>
      <w:lvlText w:val=""/>
      <w:lvlJc w:val="left"/>
      <w:pPr>
        <w:ind w:left="3240" w:hanging="360"/>
      </w:pPr>
      <w:rPr>
        <w:rFonts w:ascii="Symbol" w:hAnsi="Symbol" w:hint="default"/>
      </w:rPr>
    </w:lvl>
    <w:lvl w:ilvl="4" w:tplc="5746A9F6">
      <w:start w:val="1"/>
      <w:numFmt w:val="bullet"/>
      <w:lvlText w:val="o"/>
      <w:lvlJc w:val="left"/>
      <w:pPr>
        <w:ind w:left="3960" w:hanging="360"/>
      </w:pPr>
      <w:rPr>
        <w:rFonts w:ascii="Courier New" w:hAnsi="Courier New" w:hint="default"/>
      </w:rPr>
    </w:lvl>
    <w:lvl w:ilvl="5" w:tplc="AF2E2566">
      <w:start w:val="1"/>
      <w:numFmt w:val="bullet"/>
      <w:lvlText w:val=""/>
      <w:lvlJc w:val="left"/>
      <w:pPr>
        <w:ind w:left="4680" w:hanging="360"/>
      </w:pPr>
      <w:rPr>
        <w:rFonts w:ascii="Wingdings" w:hAnsi="Wingdings" w:hint="default"/>
      </w:rPr>
    </w:lvl>
    <w:lvl w:ilvl="6" w:tplc="35649968">
      <w:start w:val="1"/>
      <w:numFmt w:val="bullet"/>
      <w:lvlText w:val=""/>
      <w:lvlJc w:val="left"/>
      <w:pPr>
        <w:ind w:left="5400" w:hanging="360"/>
      </w:pPr>
      <w:rPr>
        <w:rFonts w:ascii="Symbol" w:hAnsi="Symbol" w:hint="default"/>
      </w:rPr>
    </w:lvl>
    <w:lvl w:ilvl="7" w:tplc="A3160A70">
      <w:start w:val="1"/>
      <w:numFmt w:val="bullet"/>
      <w:lvlText w:val="o"/>
      <w:lvlJc w:val="left"/>
      <w:pPr>
        <w:ind w:left="6120" w:hanging="360"/>
      </w:pPr>
      <w:rPr>
        <w:rFonts w:ascii="Courier New" w:hAnsi="Courier New" w:hint="default"/>
      </w:rPr>
    </w:lvl>
    <w:lvl w:ilvl="8" w:tplc="B99E515A">
      <w:start w:val="1"/>
      <w:numFmt w:val="bullet"/>
      <w:lvlText w:val=""/>
      <w:lvlJc w:val="left"/>
      <w:pPr>
        <w:ind w:left="6840" w:hanging="360"/>
      </w:pPr>
      <w:rPr>
        <w:rFonts w:ascii="Wingdings" w:hAnsi="Wingdings" w:hint="default"/>
      </w:rPr>
    </w:lvl>
  </w:abstractNum>
  <w:abstractNum w:abstractNumId="4" w15:restartNumberingAfterBreak="0">
    <w:nsid w:val="124824EE"/>
    <w:multiLevelType w:val="hybridMultilevel"/>
    <w:tmpl w:val="D7266BA2"/>
    <w:lvl w:ilvl="0" w:tplc="814A8E2C">
      <w:start w:val="1"/>
      <w:numFmt w:val="bullet"/>
      <w:lvlText w:val="o"/>
      <w:lvlJc w:val="left"/>
      <w:pPr>
        <w:ind w:left="720" w:hanging="360"/>
      </w:pPr>
      <w:rPr>
        <w:rFonts w:ascii="Courier New" w:hAnsi="Courier New" w:hint="default"/>
      </w:rPr>
    </w:lvl>
    <w:lvl w:ilvl="1" w:tplc="A39032F8">
      <w:start w:val="1"/>
      <w:numFmt w:val="bullet"/>
      <w:lvlText w:val="o"/>
      <w:lvlJc w:val="left"/>
      <w:pPr>
        <w:ind w:left="1440" w:hanging="360"/>
      </w:pPr>
      <w:rPr>
        <w:rFonts w:ascii="Courier New" w:hAnsi="Courier New" w:hint="default"/>
      </w:rPr>
    </w:lvl>
    <w:lvl w:ilvl="2" w:tplc="B352D94E">
      <w:start w:val="1"/>
      <w:numFmt w:val="bullet"/>
      <w:lvlText w:val=""/>
      <w:lvlJc w:val="left"/>
      <w:pPr>
        <w:ind w:left="2160" w:hanging="360"/>
      </w:pPr>
      <w:rPr>
        <w:rFonts w:ascii="Wingdings" w:hAnsi="Wingdings" w:hint="default"/>
      </w:rPr>
    </w:lvl>
    <w:lvl w:ilvl="3" w:tplc="37AE6468">
      <w:start w:val="1"/>
      <w:numFmt w:val="bullet"/>
      <w:lvlText w:val=""/>
      <w:lvlJc w:val="left"/>
      <w:pPr>
        <w:ind w:left="2880" w:hanging="360"/>
      </w:pPr>
      <w:rPr>
        <w:rFonts w:ascii="Symbol" w:hAnsi="Symbol" w:hint="default"/>
      </w:rPr>
    </w:lvl>
    <w:lvl w:ilvl="4" w:tplc="50CC1B3C">
      <w:start w:val="1"/>
      <w:numFmt w:val="bullet"/>
      <w:lvlText w:val="o"/>
      <w:lvlJc w:val="left"/>
      <w:pPr>
        <w:ind w:left="3600" w:hanging="360"/>
      </w:pPr>
      <w:rPr>
        <w:rFonts w:ascii="Courier New" w:hAnsi="Courier New" w:hint="default"/>
      </w:rPr>
    </w:lvl>
    <w:lvl w:ilvl="5" w:tplc="5168881E">
      <w:start w:val="1"/>
      <w:numFmt w:val="bullet"/>
      <w:lvlText w:val=""/>
      <w:lvlJc w:val="left"/>
      <w:pPr>
        <w:ind w:left="4320" w:hanging="360"/>
      </w:pPr>
      <w:rPr>
        <w:rFonts w:ascii="Wingdings" w:hAnsi="Wingdings" w:hint="default"/>
      </w:rPr>
    </w:lvl>
    <w:lvl w:ilvl="6" w:tplc="8A94EDAE">
      <w:start w:val="1"/>
      <w:numFmt w:val="bullet"/>
      <w:lvlText w:val=""/>
      <w:lvlJc w:val="left"/>
      <w:pPr>
        <w:ind w:left="5040" w:hanging="360"/>
      </w:pPr>
      <w:rPr>
        <w:rFonts w:ascii="Symbol" w:hAnsi="Symbol" w:hint="default"/>
      </w:rPr>
    </w:lvl>
    <w:lvl w:ilvl="7" w:tplc="C9461A08">
      <w:start w:val="1"/>
      <w:numFmt w:val="bullet"/>
      <w:lvlText w:val="o"/>
      <w:lvlJc w:val="left"/>
      <w:pPr>
        <w:ind w:left="5760" w:hanging="360"/>
      </w:pPr>
      <w:rPr>
        <w:rFonts w:ascii="Courier New" w:hAnsi="Courier New" w:hint="default"/>
      </w:rPr>
    </w:lvl>
    <w:lvl w:ilvl="8" w:tplc="E6AE5818">
      <w:start w:val="1"/>
      <w:numFmt w:val="bullet"/>
      <w:lvlText w:val=""/>
      <w:lvlJc w:val="left"/>
      <w:pPr>
        <w:ind w:left="6480" w:hanging="360"/>
      </w:pPr>
      <w:rPr>
        <w:rFonts w:ascii="Wingdings" w:hAnsi="Wingdings" w:hint="default"/>
      </w:rPr>
    </w:lvl>
  </w:abstractNum>
  <w:abstractNum w:abstractNumId="5" w15:restartNumberingAfterBreak="0">
    <w:nsid w:val="17E3181B"/>
    <w:multiLevelType w:val="hybridMultilevel"/>
    <w:tmpl w:val="39CE045E"/>
    <w:lvl w:ilvl="0" w:tplc="F502D6D4">
      <w:numFmt w:val="bullet"/>
      <w:lvlText w:val=""/>
      <w:lvlJc w:val="left"/>
      <w:pPr>
        <w:ind w:left="720" w:hanging="360"/>
      </w:pPr>
      <w:rPr>
        <w:rFonts w:ascii="Symbol" w:hAnsi="Symbol" w:hint="default"/>
      </w:rPr>
    </w:lvl>
    <w:lvl w:ilvl="1" w:tplc="33CEEFCC">
      <w:start w:val="1"/>
      <w:numFmt w:val="bullet"/>
      <w:lvlText w:val="o"/>
      <w:lvlJc w:val="left"/>
      <w:pPr>
        <w:ind w:left="1440" w:hanging="360"/>
      </w:pPr>
      <w:rPr>
        <w:rFonts w:ascii="Courier New" w:hAnsi="Courier New" w:hint="default"/>
      </w:rPr>
    </w:lvl>
    <w:lvl w:ilvl="2" w:tplc="1D56BD56">
      <w:start w:val="1"/>
      <w:numFmt w:val="bullet"/>
      <w:lvlText w:val=""/>
      <w:lvlJc w:val="left"/>
      <w:pPr>
        <w:ind w:left="2160" w:hanging="360"/>
      </w:pPr>
      <w:rPr>
        <w:rFonts w:ascii="Wingdings" w:hAnsi="Wingdings" w:hint="default"/>
      </w:rPr>
    </w:lvl>
    <w:lvl w:ilvl="3" w:tplc="0B6CA9C4">
      <w:start w:val="1"/>
      <w:numFmt w:val="bullet"/>
      <w:lvlText w:val=""/>
      <w:lvlJc w:val="left"/>
      <w:pPr>
        <w:ind w:left="2880" w:hanging="360"/>
      </w:pPr>
      <w:rPr>
        <w:rFonts w:ascii="Symbol" w:hAnsi="Symbol" w:hint="default"/>
      </w:rPr>
    </w:lvl>
    <w:lvl w:ilvl="4" w:tplc="44643520">
      <w:start w:val="1"/>
      <w:numFmt w:val="bullet"/>
      <w:lvlText w:val="o"/>
      <w:lvlJc w:val="left"/>
      <w:pPr>
        <w:ind w:left="3600" w:hanging="360"/>
      </w:pPr>
      <w:rPr>
        <w:rFonts w:ascii="Courier New" w:hAnsi="Courier New" w:hint="default"/>
      </w:rPr>
    </w:lvl>
    <w:lvl w:ilvl="5" w:tplc="843C6FE2">
      <w:start w:val="1"/>
      <w:numFmt w:val="bullet"/>
      <w:lvlText w:val=""/>
      <w:lvlJc w:val="left"/>
      <w:pPr>
        <w:ind w:left="4320" w:hanging="360"/>
      </w:pPr>
      <w:rPr>
        <w:rFonts w:ascii="Wingdings" w:hAnsi="Wingdings" w:hint="default"/>
      </w:rPr>
    </w:lvl>
    <w:lvl w:ilvl="6" w:tplc="AC12C3FA">
      <w:start w:val="1"/>
      <w:numFmt w:val="bullet"/>
      <w:lvlText w:val=""/>
      <w:lvlJc w:val="left"/>
      <w:pPr>
        <w:ind w:left="5040" w:hanging="360"/>
      </w:pPr>
      <w:rPr>
        <w:rFonts w:ascii="Symbol" w:hAnsi="Symbol" w:hint="default"/>
      </w:rPr>
    </w:lvl>
    <w:lvl w:ilvl="7" w:tplc="CC60FAF2">
      <w:start w:val="1"/>
      <w:numFmt w:val="bullet"/>
      <w:lvlText w:val="o"/>
      <w:lvlJc w:val="left"/>
      <w:pPr>
        <w:ind w:left="5760" w:hanging="360"/>
      </w:pPr>
      <w:rPr>
        <w:rFonts w:ascii="Courier New" w:hAnsi="Courier New" w:hint="default"/>
      </w:rPr>
    </w:lvl>
    <w:lvl w:ilvl="8" w:tplc="9B488DD4">
      <w:start w:val="1"/>
      <w:numFmt w:val="bullet"/>
      <w:lvlText w:val=""/>
      <w:lvlJc w:val="left"/>
      <w:pPr>
        <w:ind w:left="6480" w:hanging="360"/>
      </w:pPr>
      <w:rPr>
        <w:rFonts w:ascii="Wingdings" w:hAnsi="Wingdings" w:hint="default"/>
      </w:rPr>
    </w:lvl>
  </w:abstractNum>
  <w:abstractNum w:abstractNumId="6" w15:restartNumberingAfterBreak="0">
    <w:nsid w:val="198C26BA"/>
    <w:multiLevelType w:val="hybridMultilevel"/>
    <w:tmpl w:val="47227A84"/>
    <w:lvl w:ilvl="0" w:tplc="B530A120">
      <w:start w:val="1"/>
      <w:numFmt w:val="bullet"/>
      <w:lvlText w:val=""/>
      <w:lvlJc w:val="left"/>
      <w:pPr>
        <w:ind w:left="1080" w:hanging="360"/>
      </w:pPr>
      <w:rPr>
        <w:rFonts w:ascii="Symbol" w:hAnsi="Symbol" w:hint="default"/>
      </w:rPr>
    </w:lvl>
    <w:lvl w:ilvl="1" w:tplc="F3021742">
      <w:start w:val="1"/>
      <w:numFmt w:val="bullet"/>
      <w:lvlText w:val="o"/>
      <w:lvlJc w:val="left"/>
      <w:pPr>
        <w:ind w:left="1800" w:hanging="360"/>
      </w:pPr>
      <w:rPr>
        <w:rFonts w:ascii="Courier New" w:hAnsi="Courier New" w:hint="default"/>
      </w:rPr>
    </w:lvl>
    <w:lvl w:ilvl="2" w:tplc="9DDEC568">
      <w:start w:val="1"/>
      <w:numFmt w:val="bullet"/>
      <w:lvlText w:val=""/>
      <w:lvlJc w:val="left"/>
      <w:pPr>
        <w:ind w:left="2520" w:hanging="360"/>
      </w:pPr>
      <w:rPr>
        <w:rFonts w:ascii="Wingdings" w:hAnsi="Wingdings" w:hint="default"/>
      </w:rPr>
    </w:lvl>
    <w:lvl w:ilvl="3" w:tplc="E064E048">
      <w:start w:val="1"/>
      <w:numFmt w:val="bullet"/>
      <w:lvlText w:val=""/>
      <w:lvlJc w:val="left"/>
      <w:pPr>
        <w:ind w:left="3240" w:hanging="360"/>
      </w:pPr>
      <w:rPr>
        <w:rFonts w:ascii="Symbol" w:hAnsi="Symbol" w:hint="default"/>
      </w:rPr>
    </w:lvl>
    <w:lvl w:ilvl="4" w:tplc="A7C819DC">
      <w:start w:val="1"/>
      <w:numFmt w:val="bullet"/>
      <w:lvlText w:val="o"/>
      <w:lvlJc w:val="left"/>
      <w:pPr>
        <w:ind w:left="3960" w:hanging="360"/>
      </w:pPr>
      <w:rPr>
        <w:rFonts w:ascii="Courier New" w:hAnsi="Courier New" w:hint="default"/>
      </w:rPr>
    </w:lvl>
    <w:lvl w:ilvl="5" w:tplc="51242ED2">
      <w:start w:val="1"/>
      <w:numFmt w:val="bullet"/>
      <w:lvlText w:val=""/>
      <w:lvlJc w:val="left"/>
      <w:pPr>
        <w:ind w:left="4680" w:hanging="360"/>
      </w:pPr>
      <w:rPr>
        <w:rFonts w:ascii="Wingdings" w:hAnsi="Wingdings" w:hint="default"/>
      </w:rPr>
    </w:lvl>
    <w:lvl w:ilvl="6" w:tplc="8A5EA6B0">
      <w:start w:val="1"/>
      <w:numFmt w:val="bullet"/>
      <w:lvlText w:val=""/>
      <w:lvlJc w:val="left"/>
      <w:pPr>
        <w:ind w:left="5400" w:hanging="360"/>
      </w:pPr>
      <w:rPr>
        <w:rFonts w:ascii="Symbol" w:hAnsi="Symbol" w:hint="default"/>
      </w:rPr>
    </w:lvl>
    <w:lvl w:ilvl="7" w:tplc="164A6914">
      <w:start w:val="1"/>
      <w:numFmt w:val="bullet"/>
      <w:lvlText w:val="o"/>
      <w:lvlJc w:val="left"/>
      <w:pPr>
        <w:ind w:left="6120" w:hanging="360"/>
      </w:pPr>
      <w:rPr>
        <w:rFonts w:ascii="Courier New" w:hAnsi="Courier New" w:hint="default"/>
      </w:rPr>
    </w:lvl>
    <w:lvl w:ilvl="8" w:tplc="7D94F60A">
      <w:start w:val="1"/>
      <w:numFmt w:val="bullet"/>
      <w:lvlText w:val=""/>
      <w:lvlJc w:val="left"/>
      <w:pPr>
        <w:ind w:left="6840" w:hanging="360"/>
      </w:pPr>
      <w:rPr>
        <w:rFonts w:ascii="Wingdings" w:hAnsi="Wingdings" w:hint="default"/>
      </w:rPr>
    </w:lvl>
  </w:abstractNum>
  <w:abstractNum w:abstractNumId="7" w15:restartNumberingAfterBreak="0">
    <w:nsid w:val="1AEFC57D"/>
    <w:multiLevelType w:val="hybridMultilevel"/>
    <w:tmpl w:val="8530E8AE"/>
    <w:lvl w:ilvl="0" w:tplc="0818BF14">
      <w:start w:val="1"/>
      <w:numFmt w:val="bullet"/>
      <w:lvlText w:val=""/>
      <w:lvlJc w:val="left"/>
      <w:pPr>
        <w:ind w:left="1080" w:hanging="360"/>
      </w:pPr>
      <w:rPr>
        <w:rFonts w:ascii="Symbol" w:hAnsi="Symbol" w:hint="default"/>
      </w:rPr>
    </w:lvl>
    <w:lvl w:ilvl="1" w:tplc="D360AC04">
      <w:start w:val="1"/>
      <w:numFmt w:val="bullet"/>
      <w:lvlText w:val="o"/>
      <w:lvlJc w:val="left"/>
      <w:pPr>
        <w:ind w:left="1800" w:hanging="360"/>
      </w:pPr>
      <w:rPr>
        <w:rFonts w:ascii="Courier New" w:hAnsi="Courier New" w:hint="default"/>
      </w:rPr>
    </w:lvl>
    <w:lvl w:ilvl="2" w:tplc="8DE6133E">
      <w:start w:val="1"/>
      <w:numFmt w:val="bullet"/>
      <w:lvlText w:val=""/>
      <w:lvlJc w:val="left"/>
      <w:pPr>
        <w:ind w:left="2520" w:hanging="360"/>
      </w:pPr>
      <w:rPr>
        <w:rFonts w:ascii="Wingdings" w:hAnsi="Wingdings" w:hint="default"/>
      </w:rPr>
    </w:lvl>
    <w:lvl w:ilvl="3" w:tplc="8124B44A">
      <w:start w:val="1"/>
      <w:numFmt w:val="bullet"/>
      <w:lvlText w:val=""/>
      <w:lvlJc w:val="left"/>
      <w:pPr>
        <w:ind w:left="3240" w:hanging="360"/>
      </w:pPr>
      <w:rPr>
        <w:rFonts w:ascii="Symbol" w:hAnsi="Symbol" w:hint="default"/>
      </w:rPr>
    </w:lvl>
    <w:lvl w:ilvl="4" w:tplc="ED32295A">
      <w:start w:val="1"/>
      <w:numFmt w:val="bullet"/>
      <w:lvlText w:val="o"/>
      <w:lvlJc w:val="left"/>
      <w:pPr>
        <w:ind w:left="3960" w:hanging="360"/>
      </w:pPr>
      <w:rPr>
        <w:rFonts w:ascii="Courier New" w:hAnsi="Courier New" w:hint="default"/>
      </w:rPr>
    </w:lvl>
    <w:lvl w:ilvl="5" w:tplc="CB38D7FC">
      <w:start w:val="1"/>
      <w:numFmt w:val="bullet"/>
      <w:lvlText w:val=""/>
      <w:lvlJc w:val="left"/>
      <w:pPr>
        <w:ind w:left="4680" w:hanging="360"/>
      </w:pPr>
      <w:rPr>
        <w:rFonts w:ascii="Wingdings" w:hAnsi="Wingdings" w:hint="default"/>
      </w:rPr>
    </w:lvl>
    <w:lvl w:ilvl="6" w:tplc="75B2B8CE">
      <w:start w:val="1"/>
      <w:numFmt w:val="bullet"/>
      <w:lvlText w:val=""/>
      <w:lvlJc w:val="left"/>
      <w:pPr>
        <w:ind w:left="5400" w:hanging="360"/>
      </w:pPr>
      <w:rPr>
        <w:rFonts w:ascii="Symbol" w:hAnsi="Symbol" w:hint="default"/>
      </w:rPr>
    </w:lvl>
    <w:lvl w:ilvl="7" w:tplc="441C3E3E">
      <w:start w:val="1"/>
      <w:numFmt w:val="bullet"/>
      <w:lvlText w:val="o"/>
      <w:lvlJc w:val="left"/>
      <w:pPr>
        <w:ind w:left="6120" w:hanging="360"/>
      </w:pPr>
      <w:rPr>
        <w:rFonts w:ascii="Courier New" w:hAnsi="Courier New" w:hint="default"/>
      </w:rPr>
    </w:lvl>
    <w:lvl w:ilvl="8" w:tplc="588C8096">
      <w:start w:val="1"/>
      <w:numFmt w:val="bullet"/>
      <w:lvlText w:val=""/>
      <w:lvlJc w:val="left"/>
      <w:pPr>
        <w:ind w:left="6840" w:hanging="360"/>
      </w:pPr>
      <w:rPr>
        <w:rFonts w:ascii="Wingdings" w:hAnsi="Wingdings" w:hint="default"/>
      </w:rPr>
    </w:lvl>
  </w:abstractNum>
  <w:abstractNum w:abstractNumId="8" w15:restartNumberingAfterBreak="0">
    <w:nsid w:val="1C99C278"/>
    <w:multiLevelType w:val="hybridMultilevel"/>
    <w:tmpl w:val="3518390C"/>
    <w:lvl w:ilvl="0" w:tplc="E25C6BA6">
      <w:start w:val="1"/>
      <w:numFmt w:val="bullet"/>
      <w:lvlText w:val=""/>
      <w:lvlJc w:val="left"/>
      <w:pPr>
        <w:ind w:left="720" w:hanging="360"/>
      </w:pPr>
      <w:rPr>
        <w:rFonts w:ascii="Symbol" w:hAnsi="Symbol" w:hint="default"/>
      </w:rPr>
    </w:lvl>
    <w:lvl w:ilvl="1" w:tplc="17F0A8C8">
      <w:start w:val="1"/>
      <w:numFmt w:val="bullet"/>
      <w:lvlText w:val="o"/>
      <w:lvlJc w:val="left"/>
      <w:pPr>
        <w:ind w:left="1440" w:hanging="360"/>
      </w:pPr>
      <w:rPr>
        <w:rFonts w:ascii="Courier New" w:hAnsi="Courier New" w:hint="default"/>
      </w:rPr>
    </w:lvl>
    <w:lvl w:ilvl="2" w:tplc="6EF4212C">
      <w:start w:val="1"/>
      <w:numFmt w:val="bullet"/>
      <w:lvlText w:val=""/>
      <w:lvlJc w:val="left"/>
      <w:pPr>
        <w:ind w:left="2160" w:hanging="360"/>
      </w:pPr>
      <w:rPr>
        <w:rFonts w:ascii="Wingdings" w:hAnsi="Wingdings" w:hint="default"/>
      </w:rPr>
    </w:lvl>
    <w:lvl w:ilvl="3" w:tplc="061A8258">
      <w:start w:val="1"/>
      <w:numFmt w:val="bullet"/>
      <w:lvlText w:val=""/>
      <w:lvlJc w:val="left"/>
      <w:pPr>
        <w:ind w:left="2880" w:hanging="360"/>
      </w:pPr>
      <w:rPr>
        <w:rFonts w:ascii="Symbol" w:hAnsi="Symbol" w:hint="default"/>
      </w:rPr>
    </w:lvl>
    <w:lvl w:ilvl="4" w:tplc="0CBE0F84">
      <w:start w:val="1"/>
      <w:numFmt w:val="bullet"/>
      <w:lvlText w:val="o"/>
      <w:lvlJc w:val="left"/>
      <w:pPr>
        <w:ind w:left="3600" w:hanging="360"/>
      </w:pPr>
      <w:rPr>
        <w:rFonts w:ascii="Courier New" w:hAnsi="Courier New" w:hint="default"/>
      </w:rPr>
    </w:lvl>
    <w:lvl w:ilvl="5" w:tplc="BE76404A">
      <w:start w:val="1"/>
      <w:numFmt w:val="bullet"/>
      <w:lvlText w:val=""/>
      <w:lvlJc w:val="left"/>
      <w:pPr>
        <w:ind w:left="4320" w:hanging="360"/>
      </w:pPr>
      <w:rPr>
        <w:rFonts w:ascii="Wingdings" w:hAnsi="Wingdings" w:hint="default"/>
      </w:rPr>
    </w:lvl>
    <w:lvl w:ilvl="6" w:tplc="AC329536">
      <w:start w:val="1"/>
      <w:numFmt w:val="bullet"/>
      <w:lvlText w:val=""/>
      <w:lvlJc w:val="left"/>
      <w:pPr>
        <w:ind w:left="5040" w:hanging="360"/>
      </w:pPr>
      <w:rPr>
        <w:rFonts w:ascii="Symbol" w:hAnsi="Symbol" w:hint="default"/>
      </w:rPr>
    </w:lvl>
    <w:lvl w:ilvl="7" w:tplc="9DF40694">
      <w:start w:val="1"/>
      <w:numFmt w:val="bullet"/>
      <w:lvlText w:val="o"/>
      <w:lvlJc w:val="left"/>
      <w:pPr>
        <w:ind w:left="5760" w:hanging="360"/>
      </w:pPr>
      <w:rPr>
        <w:rFonts w:ascii="Courier New" w:hAnsi="Courier New" w:hint="default"/>
      </w:rPr>
    </w:lvl>
    <w:lvl w:ilvl="8" w:tplc="AF84124C">
      <w:start w:val="1"/>
      <w:numFmt w:val="bullet"/>
      <w:lvlText w:val=""/>
      <w:lvlJc w:val="left"/>
      <w:pPr>
        <w:ind w:left="6480" w:hanging="360"/>
      </w:pPr>
      <w:rPr>
        <w:rFonts w:ascii="Wingdings" w:hAnsi="Wingdings" w:hint="default"/>
      </w:rPr>
    </w:lvl>
  </w:abstractNum>
  <w:abstractNum w:abstractNumId="9" w15:restartNumberingAfterBreak="0">
    <w:nsid w:val="21450A24"/>
    <w:multiLevelType w:val="hybridMultilevel"/>
    <w:tmpl w:val="DED2B13C"/>
    <w:lvl w:ilvl="0" w:tplc="B71A0322">
      <w:start w:val="1"/>
      <w:numFmt w:val="bullet"/>
      <w:lvlText w:val=""/>
      <w:lvlJc w:val="left"/>
      <w:pPr>
        <w:ind w:left="1080" w:hanging="360"/>
      </w:pPr>
      <w:rPr>
        <w:rFonts w:ascii="Symbol" w:hAnsi="Symbol" w:hint="default"/>
      </w:rPr>
    </w:lvl>
    <w:lvl w:ilvl="1" w:tplc="8918E672">
      <w:start w:val="1"/>
      <w:numFmt w:val="bullet"/>
      <w:lvlText w:val="o"/>
      <w:lvlJc w:val="left"/>
      <w:pPr>
        <w:ind w:left="1800" w:hanging="360"/>
      </w:pPr>
      <w:rPr>
        <w:rFonts w:ascii="Courier New" w:hAnsi="Courier New" w:hint="default"/>
      </w:rPr>
    </w:lvl>
    <w:lvl w:ilvl="2" w:tplc="60CCFD94">
      <w:start w:val="1"/>
      <w:numFmt w:val="bullet"/>
      <w:lvlText w:val=""/>
      <w:lvlJc w:val="left"/>
      <w:pPr>
        <w:ind w:left="2520" w:hanging="360"/>
      </w:pPr>
      <w:rPr>
        <w:rFonts w:ascii="Wingdings" w:hAnsi="Wingdings" w:hint="default"/>
      </w:rPr>
    </w:lvl>
    <w:lvl w:ilvl="3" w:tplc="E4F4E6BE">
      <w:start w:val="1"/>
      <w:numFmt w:val="bullet"/>
      <w:lvlText w:val=""/>
      <w:lvlJc w:val="left"/>
      <w:pPr>
        <w:ind w:left="3240" w:hanging="360"/>
      </w:pPr>
      <w:rPr>
        <w:rFonts w:ascii="Symbol" w:hAnsi="Symbol" w:hint="default"/>
      </w:rPr>
    </w:lvl>
    <w:lvl w:ilvl="4" w:tplc="A2F2BAD2">
      <w:start w:val="1"/>
      <w:numFmt w:val="bullet"/>
      <w:lvlText w:val="o"/>
      <w:lvlJc w:val="left"/>
      <w:pPr>
        <w:ind w:left="3960" w:hanging="360"/>
      </w:pPr>
      <w:rPr>
        <w:rFonts w:ascii="Courier New" w:hAnsi="Courier New" w:hint="default"/>
      </w:rPr>
    </w:lvl>
    <w:lvl w:ilvl="5" w:tplc="AC0E3056">
      <w:start w:val="1"/>
      <w:numFmt w:val="bullet"/>
      <w:lvlText w:val=""/>
      <w:lvlJc w:val="left"/>
      <w:pPr>
        <w:ind w:left="4680" w:hanging="360"/>
      </w:pPr>
      <w:rPr>
        <w:rFonts w:ascii="Wingdings" w:hAnsi="Wingdings" w:hint="default"/>
      </w:rPr>
    </w:lvl>
    <w:lvl w:ilvl="6" w:tplc="B14EA6B2">
      <w:start w:val="1"/>
      <w:numFmt w:val="bullet"/>
      <w:lvlText w:val=""/>
      <w:lvlJc w:val="left"/>
      <w:pPr>
        <w:ind w:left="5400" w:hanging="360"/>
      </w:pPr>
      <w:rPr>
        <w:rFonts w:ascii="Symbol" w:hAnsi="Symbol" w:hint="default"/>
      </w:rPr>
    </w:lvl>
    <w:lvl w:ilvl="7" w:tplc="9E62C1B0">
      <w:start w:val="1"/>
      <w:numFmt w:val="bullet"/>
      <w:lvlText w:val="o"/>
      <w:lvlJc w:val="left"/>
      <w:pPr>
        <w:ind w:left="6120" w:hanging="360"/>
      </w:pPr>
      <w:rPr>
        <w:rFonts w:ascii="Courier New" w:hAnsi="Courier New" w:hint="default"/>
      </w:rPr>
    </w:lvl>
    <w:lvl w:ilvl="8" w:tplc="0AC209E6">
      <w:start w:val="1"/>
      <w:numFmt w:val="bullet"/>
      <w:lvlText w:val=""/>
      <w:lvlJc w:val="left"/>
      <w:pPr>
        <w:ind w:left="6840" w:hanging="360"/>
      </w:pPr>
      <w:rPr>
        <w:rFonts w:ascii="Wingdings" w:hAnsi="Wingdings" w:hint="default"/>
      </w:rPr>
    </w:lvl>
  </w:abstractNum>
  <w:abstractNum w:abstractNumId="10" w15:restartNumberingAfterBreak="0">
    <w:nsid w:val="2645B31F"/>
    <w:multiLevelType w:val="hybridMultilevel"/>
    <w:tmpl w:val="4DF05A48"/>
    <w:lvl w:ilvl="0" w:tplc="D2D82226">
      <w:start w:val="1"/>
      <w:numFmt w:val="bullet"/>
      <w:lvlText w:val=""/>
      <w:lvlJc w:val="left"/>
      <w:pPr>
        <w:ind w:left="1080" w:hanging="360"/>
      </w:pPr>
      <w:rPr>
        <w:rFonts w:ascii="Symbol" w:hAnsi="Symbol" w:hint="default"/>
      </w:rPr>
    </w:lvl>
    <w:lvl w:ilvl="1" w:tplc="959C0DBA">
      <w:start w:val="1"/>
      <w:numFmt w:val="bullet"/>
      <w:lvlText w:val="o"/>
      <w:lvlJc w:val="left"/>
      <w:pPr>
        <w:ind w:left="1800" w:hanging="360"/>
      </w:pPr>
      <w:rPr>
        <w:rFonts w:ascii="Courier New" w:hAnsi="Courier New" w:hint="default"/>
      </w:rPr>
    </w:lvl>
    <w:lvl w:ilvl="2" w:tplc="E11CAF2C">
      <w:start w:val="1"/>
      <w:numFmt w:val="bullet"/>
      <w:lvlText w:val=""/>
      <w:lvlJc w:val="left"/>
      <w:pPr>
        <w:ind w:left="2520" w:hanging="360"/>
      </w:pPr>
      <w:rPr>
        <w:rFonts w:ascii="Wingdings" w:hAnsi="Wingdings" w:hint="default"/>
      </w:rPr>
    </w:lvl>
    <w:lvl w:ilvl="3" w:tplc="9D7077F4">
      <w:start w:val="1"/>
      <w:numFmt w:val="bullet"/>
      <w:lvlText w:val=""/>
      <w:lvlJc w:val="left"/>
      <w:pPr>
        <w:ind w:left="3240" w:hanging="360"/>
      </w:pPr>
      <w:rPr>
        <w:rFonts w:ascii="Symbol" w:hAnsi="Symbol" w:hint="default"/>
      </w:rPr>
    </w:lvl>
    <w:lvl w:ilvl="4" w:tplc="50703D08">
      <w:start w:val="1"/>
      <w:numFmt w:val="bullet"/>
      <w:lvlText w:val="o"/>
      <w:lvlJc w:val="left"/>
      <w:pPr>
        <w:ind w:left="3960" w:hanging="360"/>
      </w:pPr>
      <w:rPr>
        <w:rFonts w:ascii="Courier New" w:hAnsi="Courier New" w:hint="default"/>
      </w:rPr>
    </w:lvl>
    <w:lvl w:ilvl="5" w:tplc="C1B49918">
      <w:start w:val="1"/>
      <w:numFmt w:val="bullet"/>
      <w:lvlText w:val=""/>
      <w:lvlJc w:val="left"/>
      <w:pPr>
        <w:ind w:left="4680" w:hanging="360"/>
      </w:pPr>
      <w:rPr>
        <w:rFonts w:ascii="Wingdings" w:hAnsi="Wingdings" w:hint="default"/>
      </w:rPr>
    </w:lvl>
    <w:lvl w:ilvl="6" w:tplc="D22687F8">
      <w:start w:val="1"/>
      <w:numFmt w:val="bullet"/>
      <w:lvlText w:val=""/>
      <w:lvlJc w:val="left"/>
      <w:pPr>
        <w:ind w:left="5400" w:hanging="360"/>
      </w:pPr>
      <w:rPr>
        <w:rFonts w:ascii="Symbol" w:hAnsi="Symbol" w:hint="default"/>
      </w:rPr>
    </w:lvl>
    <w:lvl w:ilvl="7" w:tplc="9EAA63C4">
      <w:start w:val="1"/>
      <w:numFmt w:val="bullet"/>
      <w:lvlText w:val="o"/>
      <w:lvlJc w:val="left"/>
      <w:pPr>
        <w:ind w:left="6120" w:hanging="360"/>
      </w:pPr>
      <w:rPr>
        <w:rFonts w:ascii="Courier New" w:hAnsi="Courier New" w:hint="default"/>
      </w:rPr>
    </w:lvl>
    <w:lvl w:ilvl="8" w:tplc="EC6EF07C">
      <w:start w:val="1"/>
      <w:numFmt w:val="bullet"/>
      <w:lvlText w:val=""/>
      <w:lvlJc w:val="left"/>
      <w:pPr>
        <w:ind w:left="6840" w:hanging="360"/>
      </w:pPr>
      <w:rPr>
        <w:rFonts w:ascii="Wingdings" w:hAnsi="Wingdings" w:hint="default"/>
      </w:rPr>
    </w:lvl>
  </w:abstractNum>
  <w:abstractNum w:abstractNumId="11" w15:restartNumberingAfterBreak="0">
    <w:nsid w:val="269C4E0F"/>
    <w:multiLevelType w:val="hybridMultilevel"/>
    <w:tmpl w:val="CBE0E880"/>
    <w:lvl w:ilvl="0" w:tplc="0CF0CCFC">
      <w:start w:val="1"/>
      <w:numFmt w:val="bullet"/>
      <w:lvlText w:val=""/>
      <w:lvlJc w:val="left"/>
      <w:pPr>
        <w:ind w:left="1080" w:hanging="360"/>
      </w:pPr>
      <w:rPr>
        <w:rFonts w:ascii="Symbol" w:hAnsi="Symbol" w:hint="default"/>
      </w:rPr>
    </w:lvl>
    <w:lvl w:ilvl="1" w:tplc="5FD006CE">
      <w:start w:val="1"/>
      <w:numFmt w:val="bullet"/>
      <w:lvlText w:val="o"/>
      <w:lvlJc w:val="left"/>
      <w:pPr>
        <w:ind w:left="1800" w:hanging="360"/>
      </w:pPr>
      <w:rPr>
        <w:rFonts w:ascii="Courier New" w:hAnsi="Courier New" w:hint="default"/>
      </w:rPr>
    </w:lvl>
    <w:lvl w:ilvl="2" w:tplc="83DCEF6E">
      <w:start w:val="1"/>
      <w:numFmt w:val="bullet"/>
      <w:lvlText w:val=""/>
      <w:lvlJc w:val="left"/>
      <w:pPr>
        <w:ind w:left="2520" w:hanging="360"/>
      </w:pPr>
      <w:rPr>
        <w:rFonts w:ascii="Wingdings" w:hAnsi="Wingdings" w:hint="default"/>
      </w:rPr>
    </w:lvl>
    <w:lvl w:ilvl="3" w:tplc="E5EE8330">
      <w:start w:val="1"/>
      <w:numFmt w:val="bullet"/>
      <w:lvlText w:val=""/>
      <w:lvlJc w:val="left"/>
      <w:pPr>
        <w:ind w:left="3240" w:hanging="360"/>
      </w:pPr>
      <w:rPr>
        <w:rFonts w:ascii="Symbol" w:hAnsi="Symbol" w:hint="default"/>
      </w:rPr>
    </w:lvl>
    <w:lvl w:ilvl="4" w:tplc="3D206A58">
      <w:start w:val="1"/>
      <w:numFmt w:val="bullet"/>
      <w:lvlText w:val="o"/>
      <w:lvlJc w:val="left"/>
      <w:pPr>
        <w:ind w:left="3960" w:hanging="360"/>
      </w:pPr>
      <w:rPr>
        <w:rFonts w:ascii="Courier New" w:hAnsi="Courier New" w:hint="default"/>
      </w:rPr>
    </w:lvl>
    <w:lvl w:ilvl="5" w:tplc="46AED09A">
      <w:start w:val="1"/>
      <w:numFmt w:val="bullet"/>
      <w:lvlText w:val=""/>
      <w:lvlJc w:val="left"/>
      <w:pPr>
        <w:ind w:left="4680" w:hanging="360"/>
      </w:pPr>
      <w:rPr>
        <w:rFonts w:ascii="Wingdings" w:hAnsi="Wingdings" w:hint="default"/>
      </w:rPr>
    </w:lvl>
    <w:lvl w:ilvl="6" w:tplc="260CE234">
      <w:start w:val="1"/>
      <w:numFmt w:val="bullet"/>
      <w:lvlText w:val=""/>
      <w:lvlJc w:val="left"/>
      <w:pPr>
        <w:ind w:left="5400" w:hanging="360"/>
      </w:pPr>
      <w:rPr>
        <w:rFonts w:ascii="Symbol" w:hAnsi="Symbol" w:hint="default"/>
      </w:rPr>
    </w:lvl>
    <w:lvl w:ilvl="7" w:tplc="797283D8">
      <w:start w:val="1"/>
      <w:numFmt w:val="bullet"/>
      <w:lvlText w:val="o"/>
      <w:lvlJc w:val="left"/>
      <w:pPr>
        <w:ind w:left="6120" w:hanging="360"/>
      </w:pPr>
      <w:rPr>
        <w:rFonts w:ascii="Courier New" w:hAnsi="Courier New" w:hint="default"/>
      </w:rPr>
    </w:lvl>
    <w:lvl w:ilvl="8" w:tplc="7D48AE12">
      <w:start w:val="1"/>
      <w:numFmt w:val="bullet"/>
      <w:lvlText w:val=""/>
      <w:lvlJc w:val="left"/>
      <w:pPr>
        <w:ind w:left="6840" w:hanging="360"/>
      </w:pPr>
      <w:rPr>
        <w:rFonts w:ascii="Wingdings" w:hAnsi="Wingdings" w:hint="default"/>
      </w:rPr>
    </w:lvl>
  </w:abstractNum>
  <w:abstractNum w:abstractNumId="12" w15:restartNumberingAfterBreak="0">
    <w:nsid w:val="2EE26377"/>
    <w:multiLevelType w:val="multilevel"/>
    <w:tmpl w:val="2058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1F79CE"/>
    <w:multiLevelType w:val="multilevel"/>
    <w:tmpl w:val="4816F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B84225"/>
    <w:multiLevelType w:val="hybridMultilevel"/>
    <w:tmpl w:val="48F099F6"/>
    <w:lvl w:ilvl="0" w:tplc="0494DB14">
      <w:start w:val="1"/>
      <w:numFmt w:val="bullet"/>
      <w:lvlText w:val=""/>
      <w:lvlJc w:val="left"/>
      <w:pPr>
        <w:ind w:left="720" w:hanging="360"/>
      </w:pPr>
      <w:rPr>
        <w:rFonts w:ascii="Symbol" w:hAnsi="Symbol" w:hint="default"/>
      </w:rPr>
    </w:lvl>
    <w:lvl w:ilvl="1" w:tplc="454E4A28">
      <w:start w:val="1"/>
      <w:numFmt w:val="bullet"/>
      <w:lvlText w:val="o"/>
      <w:lvlJc w:val="left"/>
      <w:pPr>
        <w:ind w:left="1440" w:hanging="360"/>
      </w:pPr>
      <w:rPr>
        <w:rFonts w:ascii="Symbol" w:hAnsi="Symbol" w:hint="default"/>
      </w:rPr>
    </w:lvl>
    <w:lvl w:ilvl="2" w:tplc="348C2FEC">
      <w:start w:val="1"/>
      <w:numFmt w:val="bullet"/>
      <w:lvlText w:val=""/>
      <w:lvlJc w:val="left"/>
      <w:pPr>
        <w:ind w:left="2160" w:hanging="360"/>
      </w:pPr>
      <w:rPr>
        <w:rFonts w:ascii="Wingdings" w:hAnsi="Wingdings" w:hint="default"/>
      </w:rPr>
    </w:lvl>
    <w:lvl w:ilvl="3" w:tplc="F704F5E4">
      <w:start w:val="1"/>
      <w:numFmt w:val="bullet"/>
      <w:lvlText w:val=""/>
      <w:lvlJc w:val="left"/>
      <w:pPr>
        <w:ind w:left="2880" w:hanging="360"/>
      </w:pPr>
      <w:rPr>
        <w:rFonts w:ascii="Symbol" w:hAnsi="Symbol" w:hint="default"/>
      </w:rPr>
    </w:lvl>
    <w:lvl w:ilvl="4" w:tplc="F63C0AE6">
      <w:start w:val="1"/>
      <w:numFmt w:val="bullet"/>
      <w:lvlText w:val="o"/>
      <w:lvlJc w:val="left"/>
      <w:pPr>
        <w:ind w:left="3600" w:hanging="360"/>
      </w:pPr>
      <w:rPr>
        <w:rFonts w:ascii="Courier New" w:hAnsi="Courier New" w:hint="default"/>
      </w:rPr>
    </w:lvl>
    <w:lvl w:ilvl="5" w:tplc="7B8AEC42">
      <w:start w:val="1"/>
      <w:numFmt w:val="bullet"/>
      <w:lvlText w:val=""/>
      <w:lvlJc w:val="left"/>
      <w:pPr>
        <w:ind w:left="4320" w:hanging="360"/>
      </w:pPr>
      <w:rPr>
        <w:rFonts w:ascii="Wingdings" w:hAnsi="Wingdings" w:hint="default"/>
      </w:rPr>
    </w:lvl>
    <w:lvl w:ilvl="6" w:tplc="1E8AD50E">
      <w:start w:val="1"/>
      <w:numFmt w:val="bullet"/>
      <w:lvlText w:val=""/>
      <w:lvlJc w:val="left"/>
      <w:pPr>
        <w:ind w:left="5040" w:hanging="360"/>
      </w:pPr>
      <w:rPr>
        <w:rFonts w:ascii="Symbol" w:hAnsi="Symbol" w:hint="default"/>
      </w:rPr>
    </w:lvl>
    <w:lvl w:ilvl="7" w:tplc="377271FC">
      <w:start w:val="1"/>
      <w:numFmt w:val="bullet"/>
      <w:lvlText w:val="o"/>
      <w:lvlJc w:val="left"/>
      <w:pPr>
        <w:ind w:left="5760" w:hanging="360"/>
      </w:pPr>
      <w:rPr>
        <w:rFonts w:ascii="Courier New" w:hAnsi="Courier New" w:hint="default"/>
      </w:rPr>
    </w:lvl>
    <w:lvl w:ilvl="8" w:tplc="34EA4894">
      <w:start w:val="1"/>
      <w:numFmt w:val="bullet"/>
      <w:lvlText w:val=""/>
      <w:lvlJc w:val="left"/>
      <w:pPr>
        <w:ind w:left="6480" w:hanging="360"/>
      </w:pPr>
      <w:rPr>
        <w:rFonts w:ascii="Wingdings" w:hAnsi="Wingdings" w:hint="default"/>
      </w:rPr>
    </w:lvl>
  </w:abstractNum>
  <w:abstractNum w:abstractNumId="15" w15:restartNumberingAfterBreak="0">
    <w:nsid w:val="431BF3F0"/>
    <w:multiLevelType w:val="hybridMultilevel"/>
    <w:tmpl w:val="5B7650D8"/>
    <w:lvl w:ilvl="0" w:tplc="C3AE828E">
      <w:start w:val="1"/>
      <w:numFmt w:val="bullet"/>
      <w:lvlText w:val=""/>
      <w:lvlJc w:val="left"/>
      <w:pPr>
        <w:ind w:left="1080" w:hanging="360"/>
      </w:pPr>
      <w:rPr>
        <w:rFonts w:ascii="Symbol" w:hAnsi="Symbol" w:hint="default"/>
      </w:rPr>
    </w:lvl>
    <w:lvl w:ilvl="1" w:tplc="0D2E2440">
      <w:start w:val="1"/>
      <w:numFmt w:val="bullet"/>
      <w:lvlText w:val="o"/>
      <w:lvlJc w:val="left"/>
      <w:pPr>
        <w:ind w:left="1800" w:hanging="360"/>
      </w:pPr>
      <w:rPr>
        <w:rFonts w:ascii="Courier New" w:hAnsi="Courier New" w:hint="default"/>
      </w:rPr>
    </w:lvl>
    <w:lvl w:ilvl="2" w:tplc="1046939A">
      <w:start w:val="1"/>
      <w:numFmt w:val="bullet"/>
      <w:lvlText w:val=""/>
      <w:lvlJc w:val="left"/>
      <w:pPr>
        <w:ind w:left="2520" w:hanging="360"/>
      </w:pPr>
      <w:rPr>
        <w:rFonts w:ascii="Wingdings" w:hAnsi="Wingdings" w:hint="default"/>
      </w:rPr>
    </w:lvl>
    <w:lvl w:ilvl="3" w:tplc="017A0FAE">
      <w:start w:val="1"/>
      <w:numFmt w:val="bullet"/>
      <w:lvlText w:val=""/>
      <w:lvlJc w:val="left"/>
      <w:pPr>
        <w:ind w:left="3240" w:hanging="360"/>
      </w:pPr>
      <w:rPr>
        <w:rFonts w:ascii="Symbol" w:hAnsi="Symbol" w:hint="default"/>
      </w:rPr>
    </w:lvl>
    <w:lvl w:ilvl="4" w:tplc="CAEC4A56">
      <w:start w:val="1"/>
      <w:numFmt w:val="bullet"/>
      <w:lvlText w:val="o"/>
      <w:lvlJc w:val="left"/>
      <w:pPr>
        <w:ind w:left="3960" w:hanging="360"/>
      </w:pPr>
      <w:rPr>
        <w:rFonts w:ascii="Courier New" w:hAnsi="Courier New" w:hint="default"/>
      </w:rPr>
    </w:lvl>
    <w:lvl w:ilvl="5" w:tplc="3676CE2A">
      <w:start w:val="1"/>
      <w:numFmt w:val="bullet"/>
      <w:lvlText w:val=""/>
      <w:lvlJc w:val="left"/>
      <w:pPr>
        <w:ind w:left="4680" w:hanging="360"/>
      </w:pPr>
      <w:rPr>
        <w:rFonts w:ascii="Wingdings" w:hAnsi="Wingdings" w:hint="default"/>
      </w:rPr>
    </w:lvl>
    <w:lvl w:ilvl="6" w:tplc="B2A01BCE">
      <w:start w:val="1"/>
      <w:numFmt w:val="bullet"/>
      <w:lvlText w:val=""/>
      <w:lvlJc w:val="left"/>
      <w:pPr>
        <w:ind w:left="5400" w:hanging="360"/>
      </w:pPr>
      <w:rPr>
        <w:rFonts w:ascii="Symbol" w:hAnsi="Symbol" w:hint="default"/>
      </w:rPr>
    </w:lvl>
    <w:lvl w:ilvl="7" w:tplc="1884C380">
      <w:start w:val="1"/>
      <w:numFmt w:val="bullet"/>
      <w:lvlText w:val="o"/>
      <w:lvlJc w:val="left"/>
      <w:pPr>
        <w:ind w:left="6120" w:hanging="360"/>
      </w:pPr>
      <w:rPr>
        <w:rFonts w:ascii="Courier New" w:hAnsi="Courier New" w:hint="default"/>
      </w:rPr>
    </w:lvl>
    <w:lvl w:ilvl="8" w:tplc="C0D6888C">
      <w:start w:val="1"/>
      <w:numFmt w:val="bullet"/>
      <w:lvlText w:val=""/>
      <w:lvlJc w:val="left"/>
      <w:pPr>
        <w:ind w:left="6840" w:hanging="360"/>
      </w:pPr>
      <w:rPr>
        <w:rFonts w:ascii="Wingdings" w:hAnsi="Wingdings" w:hint="default"/>
      </w:rPr>
    </w:lvl>
  </w:abstractNum>
  <w:abstractNum w:abstractNumId="16" w15:restartNumberingAfterBreak="0">
    <w:nsid w:val="4599229B"/>
    <w:multiLevelType w:val="hybridMultilevel"/>
    <w:tmpl w:val="C900960A"/>
    <w:lvl w:ilvl="0" w:tplc="8AA68AA8">
      <w:start w:val="1"/>
      <w:numFmt w:val="bullet"/>
      <w:lvlText w:val=""/>
      <w:lvlJc w:val="left"/>
      <w:pPr>
        <w:ind w:left="1080" w:hanging="360"/>
      </w:pPr>
      <w:rPr>
        <w:rFonts w:ascii="Symbol" w:hAnsi="Symbol" w:hint="default"/>
      </w:rPr>
    </w:lvl>
    <w:lvl w:ilvl="1" w:tplc="BA0A8C50">
      <w:start w:val="1"/>
      <w:numFmt w:val="bullet"/>
      <w:lvlText w:val="o"/>
      <w:lvlJc w:val="left"/>
      <w:pPr>
        <w:ind w:left="1800" w:hanging="360"/>
      </w:pPr>
      <w:rPr>
        <w:rFonts w:ascii="Courier New" w:hAnsi="Courier New" w:hint="default"/>
      </w:rPr>
    </w:lvl>
    <w:lvl w:ilvl="2" w:tplc="5C4066C0">
      <w:start w:val="1"/>
      <w:numFmt w:val="bullet"/>
      <w:lvlText w:val=""/>
      <w:lvlJc w:val="left"/>
      <w:pPr>
        <w:ind w:left="2520" w:hanging="360"/>
      </w:pPr>
      <w:rPr>
        <w:rFonts w:ascii="Wingdings" w:hAnsi="Wingdings" w:hint="default"/>
      </w:rPr>
    </w:lvl>
    <w:lvl w:ilvl="3" w:tplc="6F2C605C">
      <w:start w:val="1"/>
      <w:numFmt w:val="bullet"/>
      <w:lvlText w:val=""/>
      <w:lvlJc w:val="left"/>
      <w:pPr>
        <w:ind w:left="3240" w:hanging="360"/>
      </w:pPr>
      <w:rPr>
        <w:rFonts w:ascii="Symbol" w:hAnsi="Symbol" w:hint="default"/>
      </w:rPr>
    </w:lvl>
    <w:lvl w:ilvl="4" w:tplc="0FF221C2">
      <w:start w:val="1"/>
      <w:numFmt w:val="bullet"/>
      <w:lvlText w:val="o"/>
      <w:lvlJc w:val="left"/>
      <w:pPr>
        <w:ind w:left="3960" w:hanging="360"/>
      </w:pPr>
      <w:rPr>
        <w:rFonts w:ascii="Courier New" w:hAnsi="Courier New" w:hint="default"/>
      </w:rPr>
    </w:lvl>
    <w:lvl w:ilvl="5" w:tplc="5F14E5FE">
      <w:start w:val="1"/>
      <w:numFmt w:val="bullet"/>
      <w:lvlText w:val=""/>
      <w:lvlJc w:val="left"/>
      <w:pPr>
        <w:ind w:left="4680" w:hanging="360"/>
      </w:pPr>
      <w:rPr>
        <w:rFonts w:ascii="Wingdings" w:hAnsi="Wingdings" w:hint="default"/>
      </w:rPr>
    </w:lvl>
    <w:lvl w:ilvl="6" w:tplc="DC1470C0">
      <w:start w:val="1"/>
      <w:numFmt w:val="bullet"/>
      <w:lvlText w:val=""/>
      <w:lvlJc w:val="left"/>
      <w:pPr>
        <w:ind w:left="5400" w:hanging="360"/>
      </w:pPr>
      <w:rPr>
        <w:rFonts w:ascii="Symbol" w:hAnsi="Symbol" w:hint="default"/>
      </w:rPr>
    </w:lvl>
    <w:lvl w:ilvl="7" w:tplc="EEC6CC94">
      <w:start w:val="1"/>
      <w:numFmt w:val="bullet"/>
      <w:lvlText w:val="o"/>
      <w:lvlJc w:val="left"/>
      <w:pPr>
        <w:ind w:left="6120" w:hanging="360"/>
      </w:pPr>
      <w:rPr>
        <w:rFonts w:ascii="Courier New" w:hAnsi="Courier New" w:hint="default"/>
      </w:rPr>
    </w:lvl>
    <w:lvl w:ilvl="8" w:tplc="C23C0208">
      <w:start w:val="1"/>
      <w:numFmt w:val="bullet"/>
      <w:lvlText w:val=""/>
      <w:lvlJc w:val="left"/>
      <w:pPr>
        <w:ind w:left="6840" w:hanging="360"/>
      </w:pPr>
      <w:rPr>
        <w:rFonts w:ascii="Wingdings" w:hAnsi="Wingdings" w:hint="default"/>
      </w:rPr>
    </w:lvl>
  </w:abstractNum>
  <w:abstractNum w:abstractNumId="17" w15:restartNumberingAfterBreak="0">
    <w:nsid w:val="4D83E1FE"/>
    <w:multiLevelType w:val="hybridMultilevel"/>
    <w:tmpl w:val="0734A226"/>
    <w:lvl w:ilvl="0" w:tplc="2C5EA204">
      <w:start w:val="1"/>
      <w:numFmt w:val="bullet"/>
      <w:lvlText w:val=""/>
      <w:lvlJc w:val="left"/>
      <w:pPr>
        <w:ind w:left="1080" w:hanging="360"/>
      </w:pPr>
      <w:rPr>
        <w:rFonts w:ascii="Symbol" w:hAnsi="Symbol" w:hint="default"/>
      </w:rPr>
    </w:lvl>
    <w:lvl w:ilvl="1" w:tplc="19321910">
      <w:start w:val="1"/>
      <w:numFmt w:val="bullet"/>
      <w:lvlText w:val="o"/>
      <w:lvlJc w:val="left"/>
      <w:pPr>
        <w:ind w:left="1800" w:hanging="360"/>
      </w:pPr>
      <w:rPr>
        <w:rFonts w:ascii="Courier New" w:hAnsi="Courier New" w:hint="default"/>
      </w:rPr>
    </w:lvl>
    <w:lvl w:ilvl="2" w:tplc="04E410F6">
      <w:start w:val="1"/>
      <w:numFmt w:val="bullet"/>
      <w:lvlText w:val=""/>
      <w:lvlJc w:val="left"/>
      <w:pPr>
        <w:ind w:left="2520" w:hanging="360"/>
      </w:pPr>
      <w:rPr>
        <w:rFonts w:ascii="Wingdings" w:hAnsi="Wingdings" w:hint="default"/>
      </w:rPr>
    </w:lvl>
    <w:lvl w:ilvl="3" w:tplc="3328DA1A">
      <w:start w:val="1"/>
      <w:numFmt w:val="bullet"/>
      <w:lvlText w:val=""/>
      <w:lvlJc w:val="left"/>
      <w:pPr>
        <w:ind w:left="3240" w:hanging="360"/>
      </w:pPr>
      <w:rPr>
        <w:rFonts w:ascii="Symbol" w:hAnsi="Symbol" w:hint="default"/>
      </w:rPr>
    </w:lvl>
    <w:lvl w:ilvl="4" w:tplc="A314DB6C">
      <w:start w:val="1"/>
      <w:numFmt w:val="bullet"/>
      <w:lvlText w:val="o"/>
      <w:lvlJc w:val="left"/>
      <w:pPr>
        <w:ind w:left="3960" w:hanging="360"/>
      </w:pPr>
      <w:rPr>
        <w:rFonts w:ascii="Courier New" w:hAnsi="Courier New" w:hint="default"/>
      </w:rPr>
    </w:lvl>
    <w:lvl w:ilvl="5" w:tplc="3F88BF62">
      <w:start w:val="1"/>
      <w:numFmt w:val="bullet"/>
      <w:lvlText w:val=""/>
      <w:lvlJc w:val="left"/>
      <w:pPr>
        <w:ind w:left="4680" w:hanging="360"/>
      </w:pPr>
      <w:rPr>
        <w:rFonts w:ascii="Wingdings" w:hAnsi="Wingdings" w:hint="default"/>
      </w:rPr>
    </w:lvl>
    <w:lvl w:ilvl="6" w:tplc="94260EF0">
      <w:start w:val="1"/>
      <w:numFmt w:val="bullet"/>
      <w:lvlText w:val=""/>
      <w:lvlJc w:val="left"/>
      <w:pPr>
        <w:ind w:left="5400" w:hanging="360"/>
      </w:pPr>
      <w:rPr>
        <w:rFonts w:ascii="Symbol" w:hAnsi="Symbol" w:hint="default"/>
      </w:rPr>
    </w:lvl>
    <w:lvl w:ilvl="7" w:tplc="8272D058">
      <w:start w:val="1"/>
      <w:numFmt w:val="bullet"/>
      <w:lvlText w:val="o"/>
      <w:lvlJc w:val="left"/>
      <w:pPr>
        <w:ind w:left="6120" w:hanging="360"/>
      </w:pPr>
      <w:rPr>
        <w:rFonts w:ascii="Courier New" w:hAnsi="Courier New" w:hint="default"/>
      </w:rPr>
    </w:lvl>
    <w:lvl w:ilvl="8" w:tplc="4B1A76B0">
      <w:start w:val="1"/>
      <w:numFmt w:val="bullet"/>
      <w:lvlText w:val=""/>
      <w:lvlJc w:val="left"/>
      <w:pPr>
        <w:ind w:left="6840" w:hanging="360"/>
      </w:pPr>
      <w:rPr>
        <w:rFonts w:ascii="Wingdings" w:hAnsi="Wingdings" w:hint="default"/>
      </w:rPr>
    </w:lvl>
  </w:abstractNum>
  <w:abstractNum w:abstractNumId="18" w15:restartNumberingAfterBreak="0">
    <w:nsid w:val="4F90ACA8"/>
    <w:multiLevelType w:val="hybridMultilevel"/>
    <w:tmpl w:val="CB3406A6"/>
    <w:lvl w:ilvl="0" w:tplc="92A4263E">
      <w:start w:val="1"/>
      <w:numFmt w:val="bullet"/>
      <w:lvlText w:val=""/>
      <w:lvlJc w:val="left"/>
      <w:pPr>
        <w:ind w:left="1080" w:hanging="360"/>
      </w:pPr>
      <w:rPr>
        <w:rFonts w:ascii="Symbol" w:hAnsi="Symbol" w:hint="default"/>
      </w:rPr>
    </w:lvl>
    <w:lvl w:ilvl="1" w:tplc="92C87072">
      <w:start w:val="1"/>
      <w:numFmt w:val="bullet"/>
      <w:lvlText w:val="o"/>
      <w:lvlJc w:val="left"/>
      <w:pPr>
        <w:ind w:left="1800" w:hanging="360"/>
      </w:pPr>
      <w:rPr>
        <w:rFonts w:ascii="Courier New" w:hAnsi="Courier New" w:hint="default"/>
      </w:rPr>
    </w:lvl>
    <w:lvl w:ilvl="2" w:tplc="67105760">
      <w:start w:val="1"/>
      <w:numFmt w:val="bullet"/>
      <w:lvlText w:val=""/>
      <w:lvlJc w:val="left"/>
      <w:pPr>
        <w:ind w:left="2520" w:hanging="360"/>
      </w:pPr>
      <w:rPr>
        <w:rFonts w:ascii="Wingdings" w:hAnsi="Wingdings" w:hint="default"/>
      </w:rPr>
    </w:lvl>
    <w:lvl w:ilvl="3" w:tplc="8A6012B2">
      <w:start w:val="1"/>
      <w:numFmt w:val="bullet"/>
      <w:lvlText w:val=""/>
      <w:lvlJc w:val="left"/>
      <w:pPr>
        <w:ind w:left="3240" w:hanging="360"/>
      </w:pPr>
      <w:rPr>
        <w:rFonts w:ascii="Symbol" w:hAnsi="Symbol" w:hint="default"/>
      </w:rPr>
    </w:lvl>
    <w:lvl w:ilvl="4" w:tplc="B81E0ED4">
      <w:start w:val="1"/>
      <w:numFmt w:val="bullet"/>
      <w:lvlText w:val="o"/>
      <w:lvlJc w:val="left"/>
      <w:pPr>
        <w:ind w:left="3960" w:hanging="360"/>
      </w:pPr>
      <w:rPr>
        <w:rFonts w:ascii="Courier New" w:hAnsi="Courier New" w:hint="default"/>
      </w:rPr>
    </w:lvl>
    <w:lvl w:ilvl="5" w:tplc="2B64F28A">
      <w:start w:val="1"/>
      <w:numFmt w:val="bullet"/>
      <w:lvlText w:val=""/>
      <w:lvlJc w:val="left"/>
      <w:pPr>
        <w:ind w:left="4680" w:hanging="360"/>
      </w:pPr>
      <w:rPr>
        <w:rFonts w:ascii="Wingdings" w:hAnsi="Wingdings" w:hint="default"/>
      </w:rPr>
    </w:lvl>
    <w:lvl w:ilvl="6" w:tplc="18B42E08">
      <w:start w:val="1"/>
      <w:numFmt w:val="bullet"/>
      <w:lvlText w:val=""/>
      <w:lvlJc w:val="left"/>
      <w:pPr>
        <w:ind w:left="5400" w:hanging="360"/>
      </w:pPr>
      <w:rPr>
        <w:rFonts w:ascii="Symbol" w:hAnsi="Symbol" w:hint="default"/>
      </w:rPr>
    </w:lvl>
    <w:lvl w:ilvl="7" w:tplc="2F66CA56">
      <w:start w:val="1"/>
      <w:numFmt w:val="bullet"/>
      <w:lvlText w:val="o"/>
      <w:lvlJc w:val="left"/>
      <w:pPr>
        <w:ind w:left="6120" w:hanging="360"/>
      </w:pPr>
      <w:rPr>
        <w:rFonts w:ascii="Courier New" w:hAnsi="Courier New" w:hint="default"/>
      </w:rPr>
    </w:lvl>
    <w:lvl w:ilvl="8" w:tplc="E1D2B25E">
      <w:start w:val="1"/>
      <w:numFmt w:val="bullet"/>
      <w:lvlText w:val=""/>
      <w:lvlJc w:val="left"/>
      <w:pPr>
        <w:ind w:left="6840" w:hanging="360"/>
      </w:pPr>
      <w:rPr>
        <w:rFonts w:ascii="Wingdings" w:hAnsi="Wingdings" w:hint="default"/>
      </w:rPr>
    </w:lvl>
  </w:abstractNum>
  <w:abstractNum w:abstractNumId="19" w15:restartNumberingAfterBreak="0">
    <w:nsid w:val="55AAF748"/>
    <w:multiLevelType w:val="hybridMultilevel"/>
    <w:tmpl w:val="A3989836"/>
    <w:lvl w:ilvl="0" w:tplc="BFC0D07A">
      <w:start w:val="1"/>
      <w:numFmt w:val="bullet"/>
      <w:lvlText w:val=""/>
      <w:lvlJc w:val="left"/>
      <w:pPr>
        <w:ind w:left="720" w:hanging="360"/>
      </w:pPr>
      <w:rPr>
        <w:rFonts w:ascii="Wingdings" w:hAnsi="Wingdings" w:hint="default"/>
      </w:rPr>
    </w:lvl>
    <w:lvl w:ilvl="1" w:tplc="93CA415C">
      <w:start w:val="1"/>
      <w:numFmt w:val="bullet"/>
      <w:lvlText w:val="o"/>
      <w:lvlJc w:val="left"/>
      <w:pPr>
        <w:ind w:left="1440" w:hanging="360"/>
      </w:pPr>
      <w:rPr>
        <w:rFonts w:ascii="Courier New" w:hAnsi="Courier New" w:hint="default"/>
      </w:rPr>
    </w:lvl>
    <w:lvl w:ilvl="2" w:tplc="F3C8E222">
      <w:start w:val="1"/>
      <w:numFmt w:val="bullet"/>
      <w:lvlText w:val=""/>
      <w:lvlJc w:val="left"/>
      <w:pPr>
        <w:ind w:left="2160" w:hanging="360"/>
      </w:pPr>
      <w:rPr>
        <w:rFonts w:ascii="Wingdings" w:hAnsi="Wingdings" w:hint="default"/>
      </w:rPr>
    </w:lvl>
    <w:lvl w:ilvl="3" w:tplc="D47ADCA2">
      <w:start w:val="1"/>
      <w:numFmt w:val="bullet"/>
      <w:lvlText w:val=""/>
      <w:lvlJc w:val="left"/>
      <w:pPr>
        <w:ind w:left="2880" w:hanging="360"/>
      </w:pPr>
      <w:rPr>
        <w:rFonts w:ascii="Symbol" w:hAnsi="Symbol" w:hint="default"/>
      </w:rPr>
    </w:lvl>
    <w:lvl w:ilvl="4" w:tplc="EEEECC02">
      <w:start w:val="1"/>
      <w:numFmt w:val="bullet"/>
      <w:lvlText w:val="o"/>
      <w:lvlJc w:val="left"/>
      <w:pPr>
        <w:ind w:left="3600" w:hanging="360"/>
      </w:pPr>
      <w:rPr>
        <w:rFonts w:ascii="Courier New" w:hAnsi="Courier New" w:hint="default"/>
      </w:rPr>
    </w:lvl>
    <w:lvl w:ilvl="5" w:tplc="121069AC">
      <w:start w:val="1"/>
      <w:numFmt w:val="bullet"/>
      <w:lvlText w:val=""/>
      <w:lvlJc w:val="left"/>
      <w:pPr>
        <w:ind w:left="4320" w:hanging="360"/>
      </w:pPr>
      <w:rPr>
        <w:rFonts w:ascii="Wingdings" w:hAnsi="Wingdings" w:hint="default"/>
      </w:rPr>
    </w:lvl>
    <w:lvl w:ilvl="6" w:tplc="67362160">
      <w:start w:val="1"/>
      <w:numFmt w:val="bullet"/>
      <w:lvlText w:val=""/>
      <w:lvlJc w:val="left"/>
      <w:pPr>
        <w:ind w:left="5040" w:hanging="360"/>
      </w:pPr>
      <w:rPr>
        <w:rFonts w:ascii="Symbol" w:hAnsi="Symbol" w:hint="default"/>
      </w:rPr>
    </w:lvl>
    <w:lvl w:ilvl="7" w:tplc="A46A1E22">
      <w:start w:val="1"/>
      <w:numFmt w:val="bullet"/>
      <w:lvlText w:val="o"/>
      <w:lvlJc w:val="left"/>
      <w:pPr>
        <w:ind w:left="5760" w:hanging="360"/>
      </w:pPr>
      <w:rPr>
        <w:rFonts w:ascii="Courier New" w:hAnsi="Courier New" w:hint="default"/>
      </w:rPr>
    </w:lvl>
    <w:lvl w:ilvl="8" w:tplc="417A2F22">
      <w:start w:val="1"/>
      <w:numFmt w:val="bullet"/>
      <w:lvlText w:val=""/>
      <w:lvlJc w:val="left"/>
      <w:pPr>
        <w:ind w:left="6480" w:hanging="360"/>
      </w:pPr>
      <w:rPr>
        <w:rFonts w:ascii="Wingdings" w:hAnsi="Wingdings" w:hint="default"/>
      </w:rPr>
    </w:lvl>
  </w:abstractNum>
  <w:abstractNum w:abstractNumId="20" w15:restartNumberingAfterBreak="0">
    <w:nsid w:val="5D9864C2"/>
    <w:multiLevelType w:val="hybridMultilevel"/>
    <w:tmpl w:val="92BE09FA"/>
    <w:lvl w:ilvl="0" w:tplc="1592F08C">
      <w:start w:val="1"/>
      <w:numFmt w:val="bullet"/>
      <w:lvlText w:val=""/>
      <w:lvlJc w:val="left"/>
      <w:pPr>
        <w:ind w:left="1080" w:hanging="360"/>
      </w:pPr>
      <w:rPr>
        <w:rFonts w:ascii="Symbol" w:hAnsi="Symbol" w:hint="default"/>
      </w:rPr>
    </w:lvl>
    <w:lvl w:ilvl="1" w:tplc="D4346B58">
      <w:start w:val="1"/>
      <w:numFmt w:val="bullet"/>
      <w:lvlText w:val="o"/>
      <w:lvlJc w:val="left"/>
      <w:pPr>
        <w:ind w:left="1800" w:hanging="360"/>
      </w:pPr>
      <w:rPr>
        <w:rFonts w:ascii="Courier New" w:hAnsi="Courier New" w:hint="default"/>
      </w:rPr>
    </w:lvl>
    <w:lvl w:ilvl="2" w:tplc="80CA3562">
      <w:start w:val="1"/>
      <w:numFmt w:val="bullet"/>
      <w:lvlText w:val=""/>
      <w:lvlJc w:val="left"/>
      <w:pPr>
        <w:ind w:left="2520" w:hanging="360"/>
      </w:pPr>
      <w:rPr>
        <w:rFonts w:ascii="Wingdings" w:hAnsi="Wingdings" w:hint="default"/>
      </w:rPr>
    </w:lvl>
    <w:lvl w:ilvl="3" w:tplc="810297D6">
      <w:start w:val="1"/>
      <w:numFmt w:val="bullet"/>
      <w:lvlText w:val=""/>
      <w:lvlJc w:val="left"/>
      <w:pPr>
        <w:ind w:left="3240" w:hanging="360"/>
      </w:pPr>
      <w:rPr>
        <w:rFonts w:ascii="Symbol" w:hAnsi="Symbol" w:hint="default"/>
      </w:rPr>
    </w:lvl>
    <w:lvl w:ilvl="4" w:tplc="586476FA">
      <w:start w:val="1"/>
      <w:numFmt w:val="bullet"/>
      <w:lvlText w:val="o"/>
      <w:lvlJc w:val="left"/>
      <w:pPr>
        <w:ind w:left="3960" w:hanging="360"/>
      </w:pPr>
      <w:rPr>
        <w:rFonts w:ascii="Courier New" w:hAnsi="Courier New" w:hint="default"/>
      </w:rPr>
    </w:lvl>
    <w:lvl w:ilvl="5" w:tplc="C7D48E46">
      <w:start w:val="1"/>
      <w:numFmt w:val="bullet"/>
      <w:lvlText w:val=""/>
      <w:lvlJc w:val="left"/>
      <w:pPr>
        <w:ind w:left="4680" w:hanging="360"/>
      </w:pPr>
      <w:rPr>
        <w:rFonts w:ascii="Wingdings" w:hAnsi="Wingdings" w:hint="default"/>
      </w:rPr>
    </w:lvl>
    <w:lvl w:ilvl="6" w:tplc="8376B6CC">
      <w:start w:val="1"/>
      <w:numFmt w:val="bullet"/>
      <w:lvlText w:val=""/>
      <w:lvlJc w:val="left"/>
      <w:pPr>
        <w:ind w:left="5400" w:hanging="360"/>
      </w:pPr>
      <w:rPr>
        <w:rFonts w:ascii="Symbol" w:hAnsi="Symbol" w:hint="default"/>
      </w:rPr>
    </w:lvl>
    <w:lvl w:ilvl="7" w:tplc="525044FE">
      <w:start w:val="1"/>
      <w:numFmt w:val="bullet"/>
      <w:lvlText w:val="o"/>
      <w:lvlJc w:val="left"/>
      <w:pPr>
        <w:ind w:left="6120" w:hanging="360"/>
      </w:pPr>
      <w:rPr>
        <w:rFonts w:ascii="Courier New" w:hAnsi="Courier New" w:hint="default"/>
      </w:rPr>
    </w:lvl>
    <w:lvl w:ilvl="8" w:tplc="22A42FA8">
      <w:start w:val="1"/>
      <w:numFmt w:val="bullet"/>
      <w:lvlText w:val=""/>
      <w:lvlJc w:val="left"/>
      <w:pPr>
        <w:ind w:left="6840" w:hanging="360"/>
      </w:pPr>
      <w:rPr>
        <w:rFonts w:ascii="Wingdings" w:hAnsi="Wingdings" w:hint="default"/>
      </w:rPr>
    </w:lvl>
  </w:abstractNum>
  <w:abstractNum w:abstractNumId="21" w15:restartNumberingAfterBreak="0">
    <w:nsid w:val="633F6097"/>
    <w:multiLevelType w:val="hybridMultilevel"/>
    <w:tmpl w:val="A3A4476C"/>
    <w:lvl w:ilvl="0" w:tplc="D408BBF8">
      <w:start w:val="1"/>
      <w:numFmt w:val="bullet"/>
      <w:lvlText w:val=""/>
      <w:lvlJc w:val="left"/>
      <w:pPr>
        <w:ind w:left="720" w:hanging="360"/>
      </w:pPr>
      <w:rPr>
        <w:rFonts w:ascii="Symbol" w:hAnsi="Symbol" w:hint="default"/>
      </w:rPr>
    </w:lvl>
    <w:lvl w:ilvl="1" w:tplc="656E9EF6">
      <w:start w:val="1"/>
      <w:numFmt w:val="bullet"/>
      <w:lvlText w:val="o"/>
      <w:lvlJc w:val="left"/>
      <w:pPr>
        <w:ind w:left="1440" w:hanging="360"/>
      </w:pPr>
      <w:rPr>
        <w:rFonts w:ascii="Symbol" w:hAnsi="Symbol" w:hint="default"/>
        <w:vertAlign w:val="baseline"/>
      </w:rPr>
    </w:lvl>
    <w:lvl w:ilvl="2" w:tplc="B5589D9A">
      <w:start w:val="1"/>
      <w:numFmt w:val="bullet"/>
      <w:lvlText w:val=""/>
      <w:lvlJc w:val="left"/>
      <w:pPr>
        <w:ind w:left="2160" w:hanging="360"/>
      </w:pPr>
      <w:rPr>
        <w:rFonts w:ascii="Wingdings" w:hAnsi="Wingdings" w:hint="default"/>
      </w:rPr>
    </w:lvl>
    <w:lvl w:ilvl="3" w:tplc="918AF382">
      <w:start w:val="1"/>
      <w:numFmt w:val="bullet"/>
      <w:lvlText w:val=""/>
      <w:lvlJc w:val="left"/>
      <w:pPr>
        <w:ind w:left="2880" w:hanging="360"/>
      </w:pPr>
      <w:rPr>
        <w:rFonts w:ascii="Symbol" w:hAnsi="Symbol" w:hint="default"/>
      </w:rPr>
    </w:lvl>
    <w:lvl w:ilvl="4" w:tplc="51BE6392">
      <w:start w:val="1"/>
      <w:numFmt w:val="bullet"/>
      <w:lvlText w:val="o"/>
      <w:lvlJc w:val="left"/>
      <w:pPr>
        <w:ind w:left="3600" w:hanging="360"/>
      </w:pPr>
      <w:rPr>
        <w:rFonts w:ascii="Courier New" w:hAnsi="Courier New" w:hint="default"/>
      </w:rPr>
    </w:lvl>
    <w:lvl w:ilvl="5" w:tplc="46E0510C">
      <w:start w:val="1"/>
      <w:numFmt w:val="bullet"/>
      <w:lvlText w:val=""/>
      <w:lvlJc w:val="left"/>
      <w:pPr>
        <w:ind w:left="4320" w:hanging="360"/>
      </w:pPr>
      <w:rPr>
        <w:rFonts w:ascii="Wingdings" w:hAnsi="Wingdings" w:hint="default"/>
      </w:rPr>
    </w:lvl>
    <w:lvl w:ilvl="6" w:tplc="A45CFDCC">
      <w:start w:val="1"/>
      <w:numFmt w:val="bullet"/>
      <w:lvlText w:val=""/>
      <w:lvlJc w:val="left"/>
      <w:pPr>
        <w:ind w:left="5040" w:hanging="360"/>
      </w:pPr>
      <w:rPr>
        <w:rFonts w:ascii="Symbol" w:hAnsi="Symbol" w:hint="default"/>
      </w:rPr>
    </w:lvl>
    <w:lvl w:ilvl="7" w:tplc="081ED232">
      <w:start w:val="1"/>
      <w:numFmt w:val="bullet"/>
      <w:lvlText w:val="o"/>
      <w:lvlJc w:val="left"/>
      <w:pPr>
        <w:ind w:left="5760" w:hanging="360"/>
      </w:pPr>
      <w:rPr>
        <w:rFonts w:ascii="Courier New" w:hAnsi="Courier New" w:hint="default"/>
      </w:rPr>
    </w:lvl>
    <w:lvl w:ilvl="8" w:tplc="89D4F39A">
      <w:start w:val="1"/>
      <w:numFmt w:val="bullet"/>
      <w:lvlText w:val=""/>
      <w:lvlJc w:val="left"/>
      <w:pPr>
        <w:ind w:left="6480" w:hanging="360"/>
      </w:pPr>
      <w:rPr>
        <w:rFonts w:ascii="Wingdings" w:hAnsi="Wingdings" w:hint="default"/>
      </w:rPr>
    </w:lvl>
  </w:abstractNum>
  <w:abstractNum w:abstractNumId="22" w15:restartNumberingAfterBreak="0">
    <w:nsid w:val="65A834CD"/>
    <w:multiLevelType w:val="hybridMultilevel"/>
    <w:tmpl w:val="93F47CE0"/>
    <w:lvl w:ilvl="0" w:tplc="0D5CEE8A">
      <w:start w:val="1"/>
      <w:numFmt w:val="bullet"/>
      <w:lvlText w:val=""/>
      <w:lvlJc w:val="left"/>
      <w:pPr>
        <w:ind w:left="1080" w:hanging="360"/>
      </w:pPr>
      <w:rPr>
        <w:rFonts w:ascii="Symbol" w:hAnsi="Symbol" w:hint="default"/>
      </w:rPr>
    </w:lvl>
    <w:lvl w:ilvl="1" w:tplc="B06A4D14">
      <w:start w:val="1"/>
      <w:numFmt w:val="bullet"/>
      <w:lvlText w:val="o"/>
      <w:lvlJc w:val="left"/>
      <w:pPr>
        <w:ind w:left="1800" w:hanging="360"/>
      </w:pPr>
      <w:rPr>
        <w:rFonts w:ascii="Courier New" w:hAnsi="Courier New" w:hint="default"/>
      </w:rPr>
    </w:lvl>
    <w:lvl w:ilvl="2" w:tplc="7A9057EE">
      <w:start w:val="1"/>
      <w:numFmt w:val="bullet"/>
      <w:lvlText w:val=""/>
      <w:lvlJc w:val="left"/>
      <w:pPr>
        <w:ind w:left="2520" w:hanging="360"/>
      </w:pPr>
      <w:rPr>
        <w:rFonts w:ascii="Wingdings" w:hAnsi="Wingdings" w:hint="default"/>
      </w:rPr>
    </w:lvl>
    <w:lvl w:ilvl="3" w:tplc="B660FC96">
      <w:start w:val="1"/>
      <w:numFmt w:val="bullet"/>
      <w:lvlText w:val=""/>
      <w:lvlJc w:val="left"/>
      <w:pPr>
        <w:ind w:left="3240" w:hanging="360"/>
      </w:pPr>
      <w:rPr>
        <w:rFonts w:ascii="Symbol" w:hAnsi="Symbol" w:hint="default"/>
      </w:rPr>
    </w:lvl>
    <w:lvl w:ilvl="4" w:tplc="B992A6E6">
      <w:start w:val="1"/>
      <w:numFmt w:val="bullet"/>
      <w:lvlText w:val="o"/>
      <w:lvlJc w:val="left"/>
      <w:pPr>
        <w:ind w:left="3960" w:hanging="360"/>
      </w:pPr>
      <w:rPr>
        <w:rFonts w:ascii="Courier New" w:hAnsi="Courier New" w:hint="default"/>
      </w:rPr>
    </w:lvl>
    <w:lvl w:ilvl="5" w:tplc="6AD27B26">
      <w:start w:val="1"/>
      <w:numFmt w:val="bullet"/>
      <w:lvlText w:val=""/>
      <w:lvlJc w:val="left"/>
      <w:pPr>
        <w:ind w:left="4680" w:hanging="360"/>
      </w:pPr>
      <w:rPr>
        <w:rFonts w:ascii="Wingdings" w:hAnsi="Wingdings" w:hint="default"/>
      </w:rPr>
    </w:lvl>
    <w:lvl w:ilvl="6" w:tplc="ECBA2898">
      <w:start w:val="1"/>
      <w:numFmt w:val="bullet"/>
      <w:lvlText w:val=""/>
      <w:lvlJc w:val="left"/>
      <w:pPr>
        <w:ind w:left="5400" w:hanging="360"/>
      </w:pPr>
      <w:rPr>
        <w:rFonts w:ascii="Symbol" w:hAnsi="Symbol" w:hint="default"/>
      </w:rPr>
    </w:lvl>
    <w:lvl w:ilvl="7" w:tplc="BCDA8896">
      <w:start w:val="1"/>
      <w:numFmt w:val="bullet"/>
      <w:lvlText w:val="o"/>
      <w:lvlJc w:val="left"/>
      <w:pPr>
        <w:ind w:left="6120" w:hanging="360"/>
      </w:pPr>
      <w:rPr>
        <w:rFonts w:ascii="Courier New" w:hAnsi="Courier New" w:hint="default"/>
      </w:rPr>
    </w:lvl>
    <w:lvl w:ilvl="8" w:tplc="6048362C">
      <w:start w:val="1"/>
      <w:numFmt w:val="bullet"/>
      <w:lvlText w:val=""/>
      <w:lvlJc w:val="left"/>
      <w:pPr>
        <w:ind w:left="6840" w:hanging="360"/>
      </w:pPr>
      <w:rPr>
        <w:rFonts w:ascii="Wingdings" w:hAnsi="Wingdings" w:hint="default"/>
      </w:rPr>
    </w:lvl>
  </w:abstractNum>
  <w:abstractNum w:abstractNumId="23" w15:restartNumberingAfterBreak="0">
    <w:nsid w:val="6FA88B83"/>
    <w:multiLevelType w:val="hybridMultilevel"/>
    <w:tmpl w:val="D0864C94"/>
    <w:lvl w:ilvl="0" w:tplc="4BE06104">
      <w:start w:val="1"/>
      <w:numFmt w:val="bullet"/>
      <w:lvlText w:val=""/>
      <w:lvlJc w:val="left"/>
      <w:pPr>
        <w:ind w:left="720" w:hanging="360"/>
      </w:pPr>
      <w:rPr>
        <w:rFonts w:ascii="Symbol" w:hAnsi="Symbol" w:hint="default"/>
      </w:rPr>
    </w:lvl>
    <w:lvl w:ilvl="1" w:tplc="3BF0DE6E">
      <w:start w:val="1"/>
      <w:numFmt w:val="bullet"/>
      <w:lvlText w:val="o"/>
      <w:lvlJc w:val="left"/>
      <w:pPr>
        <w:ind w:left="1440" w:hanging="360"/>
      </w:pPr>
      <w:rPr>
        <w:rFonts w:ascii="Courier New" w:hAnsi="Courier New" w:hint="default"/>
      </w:rPr>
    </w:lvl>
    <w:lvl w:ilvl="2" w:tplc="A1F6F41E">
      <w:start w:val="1"/>
      <w:numFmt w:val="bullet"/>
      <w:lvlText w:val=""/>
      <w:lvlJc w:val="left"/>
      <w:pPr>
        <w:ind w:left="2160" w:hanging="360"/>
      </w:pPr>
      <w:rPr>
        <w:rFonts w:ascii="Wingdings" w:hAnsi="Wingdings" w:hint="default"/>
      </w:rPr>
    </w:lvl>
    <w:lvl w:ilvl="3" w:tplc="ED30F076">
      <w:start w:val="1"/>
      <w:numFmt w:val="bullet"/>
      <w:lvlText w:val=""/>
      <w:lvlJc w:val="left"/>
      <w:pPr>
        <w:ind w:left="2880" w:hanging="360"/>
      </w:pPr>
      <w:rPr>
        <w:rFonts w:ascii="Symbol" w:hAnsi="Symbol" w:hint="default"/>
      </w:rPr>
    </w:lvl>
    <w:lvl w:ilvl="4" w:tplc="780009AC">
      <w:start w:val="1"/>
      <w:numFmt w:val="bullet"/>
      <w:lvlText w:val="o"/>
      <w:lvlJc w:val="left"/>
      <w:pPr>
        <w:ind w:left="3600" w:hanging="360"/>
      </w:pPr>
      <w:rPr>
        <w:rFonts w:ascii="Courier New" w:hAnsi="Courier New" w:hint="default"/>
      </w:rPr>
    </w:lvl>
    <w:lvl w:ilvl="5" w:tplc="45EA9592">
      <w:start w:val="1"/>
      <w:numFmt w:val="bullet"/>
      <w:lvlText w:val=""/>
      <w:lvlJc w:val="left"/>
      <w:pPr>
        <w:ind w:left="4320" w:hanging="360"/>
      </w:pPr>
      <w:rPr>
        <w:rFonts w:ascii="Wingdings" w:hAnsi="Wingdings" w:hint="default"/>
      </w:rPr>
    </w:lvl>
    <w:lvl w:ilvl="6" w:tplc="6A4C5B56">
      <w:start w:val="1"/>
      <w:numFmt w:val="bullet"/>
      <w:lvlText w:val=""/>
      <w:lvlJc w:val="left"/>
      <w:pPr>
        <w:ind w:left="5040" w:hanging="360"/>
      </w:pPr>
      <w:rPr>
        <w:rFonts w:ascii="Symbol" w:hAnsi="Symbol" w:hint="default"/>
      </w:rPr>
    </w:lvl>
    <w:lvl w:ilvl="7" w:tplc="5B7CFD2A">
      <w:start w:val="1"/>
      <w:numFmt w:val="bullet"/>
      <w:lvlText w:val="o"/>
      <w:lvlJc w:val="left"/>
      <w:pPr>
        <w:ind w:left="5760" w:hanging="360"/>
      </w:pPr>
      <w:rPr>
        <w:rFonts w:ascii="Courier New" w:hAnsi="Courier New" w:hint="default"/>
      </w:rPr>
    </w:lvl>
    <w:lvl w:ilvl="8" w:tplc="E3EEB4EC">
      <w:start w:val="1"/>
      <w:numFmt w:val="bullet"/>
      <w:lvlText w:val=""/>
      <w:lvlJc w:val="left"/>
      <w:pPr>
        <w:ind w:left="6480" w:hanging="360"/>
      </w:pPr>
      <w:rPr>
        <w:rFonts w:ascii="Wingdings" w:hAnsi="Wingdings" w:hint="default"/>
      </w:rPr>
    </w:lvl>
  </w:abstractNum>
  <w:abstractNum w:abstractNumId="24" w15:restartNumberingAfterBreak="0">
    <w:nsid w:val="70357637"/>
    <w:multiLevelType w:val="multilevel"/>
    <w:tmpl w:val="EDAA3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FEBAA6"/>
    <w:multiLevelType w:val="hybridMultilevel"/>
    <w:tmpl w:val="82FEE554"/>
    <w:lvl w:ilvl="0" w:tplc="779E6F94">
      <w:start w:val="1"/>
      <w:numFmt w:val="bullet"/>
      <w:lvlText w:val=""/>
      <w:lvlJc w:val="left"/>
      <w:pPr>
        <w:ind w:left="720" w:hanging="360"/>
      </w:pPr>
      <w:rPr>
        <w:rFonts w:ascii="Symbol" w:hAnsi="Symbol" w:hint="default"/>
      </w:rPr>
    </w:lvl>
    <w:lvl w:ilvl="1" w:tplc="F20411FE">
      <w:start w:val="1"/>
      <w:numFmt w:val="bullet"/>
      <w:lvlText w:val="o"/>
      <w:lvlJc w:val="left"/>
      <w:pPr>
        <w:ind w:left="1440" w:hanging="360"/>
      </w:pPr>
      <w:rPr>
        <w:rFonts w:ascii="Symbol" w:hAnsi="Symbol" w:hint="default"/>
      </w:rPr>
    </w:lvl>
    <w:lvl w:ilvl="2" w:tplc="BF26C8D6">
      <w:start w:val="1"/>
      <w:numFmt w:val="bullet"/>
      <w:lvlText w:val=""/>
      <w:lvlJc w:val="left"/>
      <w:pPr>
        <w:ind w:left="2160" w:hanging="360"/>
      </w:pPr>
      <w:rPr>
        <w:rFonts w:ascii="Wingdings" w:hAnsi="Wingdings" w:hint="default"/>
      </w:rPr>
    </w:lvl>
    <w:lvl w:ilvl="3" w:tplc="31284A84">
      <w:start w:val="1"/>
      <w:numFmt w:val="bullet"/>
      <w:lvlText w:val=""/>
      <w:lvlJc w:val="left"/>
      <w:pPr>
        <w:ind w:left="2880" w:hanging="360"/>
      </w:pPr>
      <w:rPr>
        <w:rFonts w:ascii="Symbol" w:hAnsi="Symbol" w:hint="default"/>
      </w:rPr>
    </w:lvl>
    <w:lvl w:ilvl="4" w:tplc="2548C730">
      <w:start w:val="1"/>
      <w:numFmt w:val="bullet"/>
      <w:lvlText w:val="o"/>
      <w:lvlJc w:val="left"/>
      <w:pPr>
        <w:ind w:left="3600" w:hanging="360"/>
      </w:pPr>
      <w:rPr>
        <w:rFonts w:ascii="Courier New" w:hAnsi="Courier New" w:hint="default"/>
      </w:rPr>
    </w:lvl>
    <w:lvl w:ilvl="5" w:tplc="2FFE6832">
      <w:start w:val="1"/>
      <w:numFmt w:val="bullet"/>
      <w:lvlText w:val=""/>
      <w:lvlJc w:val="left"/>
      <w:pPr>
        <w:ind w:left="4320" w:hanging="360"/>
      </w:pPr>
      <w:rPr>
        <w:rFonts w:ascii="Wingdings" w:hAnsi="Wingdings" w:hint="default"/>
      </w:rPr>
    </w:lvl>
    <w:lvl w:ilvl="6" w:tplc="C8B8C1DC">
      <w:start w:val="1"/>
      <w:numFmt w:val="bullet"/>
      <w:lvlText w:val=""/>
      <w:lvlJc w:val="left"/>
      <w:pPr>
        <w:ind w:left="5040" w:hanging="360"/>
      </w:pPr>
      <w:rPr>
        <w:rFonts w:ascii="Symbol" w:hAnsi="Symbol" w:hint="default"/>
      </w:rPr>
    </w:lvl>
    <w:lvl w:ilvl="7" w:tplc="CD9EDC58">
      <w:start w:val="1"/>
      <w:numFmt w:val="bullet"/>
      <w:lvlText w:val="o"/>
      <w:lvlJc w:val="left"/>
      <w:pPr>
        <w:ind w:left="5760" w:hanging="360"/>
      </w:pPr>
      <w:rPr>
        <w:rFonts w:ascii="Courier New" w:hAnsi="Courier New" w:hint="default"/>
      </w:rPr>
    </w:lvl>
    <w:lvl w:ilvl="8" w:tplc="B1E6527A">
      <w:start w:val="1"/>
      <w:numFmt w:val="bullet"/>
      <w:lvlText w:val=""/>
      <w:lvlJc w:val="left"/>
      <w:pPr>
        <w:ind w:left="6480" w:hanging="360"/>
      </w:pPr>
      <w:rPr>
        <w:rFonts w:ascii="Wingdings" w:hAnsi="Wingdings" w:hint="default"/>
      </w:rPr>
    </w:lvl>
  </w:abstractNum>
  <w:abstractNum w:abstractNumId="26" w15:restartNumberingAfterBreak="0">
    <w:nsid w:val="75870E4C"/>
    <w:multiLevelType w:val="hybridMultilevel"/>
    <w:tmpl w:val="4C4A2EDE"/>
    <w:lvl w:ilvl="0" w:tplc="8A22C2D8">
      <w:start w:val="1"/>
      <w:numFmt w:val="bullet"/>
      <w:lvlText w:val=""/>
      <w:lvlJc w:val="left"/>
      <w:pPr>
        <w:ind w:left="1080" w:hanging="360"/>
      </w:pPr>
      <w:rPr>
        <w:rFonts w:ascii="Symbol" w:hAnsi="Symbol" w:hint="default"/>
      </w:rPr>
    </w:lvl>
    <w:lvl w:ilvl="1" w:tplc="49CA5B52">
      <w:start w:val="1"/>
      <w:numFmt w:val="bullet"/>
      <w:lvlText w:val="o"/>
      <w:lvlJc w:val="left"/>
      <w:pPr>
        <w:ind w:left="1800" w:hanging="360"/>
      </w:pPr>
      <w:rPr>
        <w:rFonts w:ascii="Courier New" w:hAnsi="Courier New" w:hint="default"/>
      </w:rPr>
    </w:lvl>
    <w:lvl w:ilvl="2" w:tplc="AD922B9A">
      <w:start w:val="1"/>
      <w:numFmt w:val="bullet"/>
      <w:lvlText w:val=""/>
      <w:lvlJc w:val="left"/>
      <w:pPr>
        <w:ind w:left="2520" w:hanging="360"/>
      </w:pPr>
      <w:rPr>
        <w:rFonts w:ascii="Wingdings" w:hAnsi="Wingdings" w:hint="default"/>
      </w:rPr>
    </w:lvl>
    <w:lvl w:ilvl="3" w:tplc="2F5E70F0">
      <w:start w:val="1"/>
      <w:numFmt w:val="bullet"/>
      <w:lvlText w:val=""/>
      <w:lvlJc w:val="left"/>
      <w:pPr>
        <w:ind w:left="3240" w:hanging="360"/>
      </w:pPr>
      <w:rPr>
        <w:rFonts w:ascii="Symbol" w:hAnsi="Symbol" w:hint="default"/>
      </w:rPr>
    </w:lvl>
    <w:lvl w:ilvl="4" w:tplc="22CC66EE">
      <w:start w:val="1"/>
      <w:numFmt w:val="bullet"/>
      <w:lvlText w:val="o"/>
      <w:lvlJc w:val="left"/>
      <w:pPr>
        <w:ind w:left="3960" w:hanging="360"/>
      </w:pPr>
      <w:rPr>
        <w:rFonts w:ascii="Courier New" w:hAnsi="Courier New" w:hint="default"/>
      </w:rPr>
    </w:lvl>
    <w:lvl w:ilvl="5" w:tplc="3C2CAE32">
      <w:start w:val="1"/>
      <w:numFmt w:val="bullet"/>
      <w:lvlText w:val=""/>
      <w:lvlJc w:val="left"/>
      <w:pPr>
        <w:ind w:left="4680" w:hanging="360"/>
      </w:pPr>
      <w:rPr>
        <w:rFonts w:ascii="Wingdings" w:hAnsi="Wingdings" w:hint="default"/>
      </w:rPr>
    </w:lvl>
    <w:lvl w:ilvl="6" w:tplc="36D2A6D0">
      <w:start w:val="1"/>
      <w:numFmt w:val="bullet"/>
      <w:lvlText w:val=""/>
      <w:lvlJc w:val="left"/>
      <w:pPr>
        <w:ind w:left="5400" w:hanging="360"/>
      </w:pPr>
      <w:rPr>
        <w:rFonts w:ascii="Symbol" w:hAnsi="Symbol" w:hint="default"/>
      </w:rPr>
    </w:lvl>
    <w:lvl w:ilvl="7" w:tplc="09DA5940">
      <w:start w:val="1"/>
      <w:numFmt w:val="bullet"/>
      <w:lvlText w:val="o"/>
      <w:lvlJc w:val="left"/>
      <w:pPr>
        <w:ind w:left="6120" w:hanging="360"/>
      </w:pPr>
      <w:rPr>
        <w:rFonts w:ascii="Courier New" w:hAnsi="Courier New" w:hint="default"/>
      </w:rPr>
    </w:lvl>
    <w:lvl w:ilvl="8" w:tplc="6B5C071C">
      <w:start w:val="1"/>
      <w:numFmt w:val="bullet"/>
      <w:lvlText w:val=""/>
      <w:lvlJc w:val="left"/>
      <w:pPr>
        <w:ind w:left="6840" w:hanging="360"/>
      </w:pPr>
      <w:rPr>
        <w:rFonts w:ascii="Wingdings" w:hAnsi="Wingdings" w:hint="default"/>
      </w:rPr>
    </w:lvl>
  </w:abstractNum>
  <w:abstractNum w:abstractNumId="27" w15:restartNumberingAfterBreak="0">
    <w:nsid w:val="75EE73EB"/>
    <w:multiLevelType w:val="multilevel"/>
    <w:tmpl w:val="7FD81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E0A270"/>
    <w:multiLevelType w:val="hybridMultilevel"/>
    <w:tmpl w:val="61D4895A"/>
    <w:lvl w:ilvl="0" w:tplc="E20EF87E">
      <w:start w:val="1"/>
      <w:numFmt w:val="bullet"/>
      <w:lvlText w:val=""/>
      <w:lvlJc w:val="left"/>
      <w:pPr>
        <w:ind w:left="720" w:hanging="360"/>
      </w:pPr>
      <w:rPr>
        <w:rFonts w:ascii="Symbol" w:hAnsi="Symbol" w:hint="default"/>
      </w:rPr>
    </w:lvl>
    <w:lvl w:ilvl="1" w:tplc="A7E44406">
      <w:start w:val="1"/>
      <w:numFmt w:val="bullet"/>
      <w:lvlText w:val="o"/>
      <w:lvlJc w:val="left"/>
      <w:pPr>
        <w:ind w:left="1440" w:hanging="360"/>
      </w:pPr>
      <w:rPr>
        <w:rFonts w:ascii="Courier New" w:hAnsi="Courier New" w:hint="default"/>
      </w:rPr>
    </w:lvl>
    <w:lvl w:ilvl="2" w:tplc="125A4E74">
      <w:start w:val="1"/>
      <w:numFmt w:val="bullet"/>
      <w:lvlText w:val=""/>
      <w:lvlJc w:val="left"/>
      <w:pPr>
        <w:ind w:left="2160" w:hanging="360"/>
      </w:pPr>
      <w:rPr>
        <w:rFonts w:ascii="Wingdings" w:hAnsi="Wingdings" w:hint="default"/>
      </w:rPr>
    </w:lvl>
    <w:lvl w:ilvl="3" w:tplc="2F508B2C">
      <w:start w:val="1"/>
      <w:numFmt w:val="bullet"/>
      <w:lvlText w:val=""/>
      <w:lvlJc w:val="left"/>
      <w:pPr>
        <w:ind w:left="2880" w:hanging="360"/>
      </w:pPr>
      <w:rPr>
        <w:rFonts w:ascii="Symbol" w:hAnsi="Symbol" w:hint="default"/>
      </w:rPr>
    </w:lvl>
    <w:lvl w:ilvl="4" w:tplc="B638F45E">
      <w:start w:val="1"/>
      <w:numFmt w:val="bullet"/>
      <w:lvlText w:val="o"/>
      <w:lvlJc w:val="left"/>
      <w:pPr>
        <w:ind w:left="3600" w:hanging="360"/>
      </w:pPr>
      <w:rPr>
        <w:rFonts w:ascii="Courier New" w:hAnsi="Courier New" w:hint="default"/>
      </w:rPr>
    </w:lvl>
    <w:lvl w:ilvl="5" w:tplc="5D40D1EE">
      <w:start w:val="1"/>
      <w:numFmt w:val="bullet"/>
      <w:lvlText w:val=""/>
      <w:lvlJc w:val="left"/>
      <w:pPr>
        <w:ind w:left="4320" w:hanging="360"/>
      </w:pPr>
      <w:rPr>
        <w:rFonts w:ascii="Wingdings" w:hAnsi="Wingdings" w:hint="default"/>
      </w:rPr>
    </w:lvl>
    <w:lvl w:ilvl="6" w:tplc="587C0052">
      <w:start w:val="1"/>
      <w:numFmt w:val="bullet"/>
      <w:lvlText w:val=""/>
      <w:lvlJc w:val="left"/>
      <w:pPr>
        <w:ind w:left="5040" w:hanging="360"/>
      </w:pPr>
      <w:rPr>
        <w:rFonts w:ascii="Symbol" w:hAnsi="Symbol" w:hint="default"/>
      </w:rPr>
    </w:lvl>
    <w:lvl w:ilvl="7" w:tplc="C9C4DFEE">
      <w:start w:val="1"/>
      <w:numFmt w:val="bullet"/>
      <w:lvlText w:val="o"/>
      <w:lvlJc w:val="left"/>
      <w:pPr>
        <w:ind w:left="5760" w:hanging="360"/>
      </w:pPr>
      <w:rPr>
        <w:rFonts w:ascii="Courier New" w:hAnsi="Courier New" w:hint="default"/>
      </w:rPr>
    </w:lvl>
    <w:lvl w:ilvl="8" w:tplc="3C8AF138">
      <w:start w:val="1"/>
      <w:numFmt w:val="bullet"/>
      <w:lvlText w:val=""/>
      <w:lvlJc w:val="left"/>
      <w:pPr>
        <w:ind w:left="6480" w:hanging="360"/>
      </w:pPr>
      <w:rPr>
        <w:rFonts w:ascii="Wingdings" w:hAnsi="Wingdings" w:hint="default"/>
      </w:rPr>
    </w:lvl>
  </w:abstractNum>
  <w:num w:numId="1" w16cid:durableId="187960447">
    <w:abstractNumId w:val="19"/>
  </w:num>
  <w:num w:numId="2" w16cid:durableId="547376133">
    <w:abstractNumId w:val="25"/>
  </w:num>
  <w:num w:numId="3" w16cid:durableId="599488532">
    <w:abstractNumId w:val="14"/>
  </w:num>
  <w:num w:numId="4" w16cid:durableId="1033117080">
    <w:abstractNumId w:val="21"/>
  </w:num>
  <w:num w:numId="5" w16cid:durableId="1069037521">
    <w:abstractNumId w:val="1"/>
  </w:num>
  <w:num w:numId="6" w16cid:durableId="1116564256">
    <w:abstractNumId w:val="8"/>
  </w:num>
  <w:num w:numId="7" w16cid:durableId="1213153806">
    <w:abstractNumId w:val="11"/>
  </w:num>
  <w:num w:numId="8" w16cid:durableId="1384519085">
    <w:abstractNumId w:val="0"/>
  </w:num>
  <w:num w:numId="9" w16cid:durableId="1544712946">
    <w:abstractNumId w:val="10"/>
  </w:num>
  <w:num w:numId="10" w16cid:durableId="1550875256">
    <w:abstractNumId w:val="17"/>
  </w:num>
  <w:num w:numId="11" w16cid:durableId="1591155341">
    <w:abstractNumId w:val="9"/>
  </w:num>
  <w:num w:numId="12" w16cid:durableId="1635988225">
    <w:abstractNumId w:val="26"/>
  </w:num>
  <w:num w:numId="13" w16cid:durableId="1645042785">
    <w:abstractNumId w:val="3"/>
  </w:num>
  <w:num w:numId="14" w16cid:durableId="1763918717">
    <w:abstractNumId w:val="23"/>
  </w:num>
  <w:num w:numId="15" w16cid:durableId="1790196074">
    <w:abstractNumId w:val="20"/>
  </w:num>
  <w:num w:numId="16" w16cid:durableId="254099446">
    <w:abstractNumId w:val="18"/>
  </w:num>
  <w:num w:numId="17" w16cid:durableId="27415247">
    <w:abstractNumId w:val="7"/>
  </w:num>
  <w:num w:numId="18" w16cid:durableId="345717751">
    <w:abstractNumId w:val="16"/>
  </w:num>
  <w:num w:numId="19" w16cid:durableId="471793935">
    <w:abstractNumId w:val="4"/>
  </w:num>
  <w:num w:numId="20" w16cid:durableId="513955995">
    <w:abstractNumId w:val="28"/>
  </w:num>
  <w:num w:numId="21" w16cid:durableId="714622679">
    <w:abstractNumId w:val="22"/>
  </w:num>
  <w:num w:numId="22" w16cid:durableId="752698945">
    <w:abstractNumId w:val="15"/>
  </w:num>
  <w:num w:numId="23" w16cid:durableId="754127077">
    <w:abstractNumId w:val="5"/>
  </w:num>
  <w:num w:numId="24" w16cid:durableId="857737481">
    <w:abstractNumId w:val="6"/>
  </w:num>
  <w:num w:numId="25" w16cid:durableId="1829511941">
    <w:abstractNumId w:val="2"/>
  </w:num>
  <w:num w:numId="26" w16cid:durableId="1721050557">
    <w:abstractNumId w:val="12"/>
  </w:num>
  <w:num w:numId="27" w16cid:durableId="1702973004">
    <w:abstractNumId w:val="27"/>
  </w:num>
  <w:num w:numId="28" w16cid:durableId="1445922697">
    <w:abstractNumId w:val="24"/>
  </w:num>
  <w:num w:numId="29" w16cid:durableId="266500590">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398BCAC"/>
    <w:rsid w:val="00005ADD"/>
    <w:rsid w:val="00023055"/>
    <w:rsid w:val="00043FD6"/>
    <w:rsid w:val="00085B22"/>
    <w:rsid w:val="00096893"/>
    <w:rsid w:val="000BF06C"/>
    <w:rsid w:val="000C7E5A"/>
    <w:rsid w:val="00160453"/>
    <w:rsid w:val="00160E3E"/>
    <w:rsid w:val="00195231"/>
    <w:rsid w:val="001A6539"/>
    <w:rsid w:val="001B61AE"/>
    <w:rsid w:val="001E0AB4"/>
    <w:rsid w:val="001F0535"/>
    <w:rsid w:val="00205A53"/>
    <w:rsid w:val="00206EFE"/>
    <w:rsid w:val="002813E1"/>
    <w:rsid w:val="002A6BB0"/>
    <w:rsid w:val="00333693"/>
    <w:rsid w:val="003417C4"/>
    <w:rsid w:val="00341D08"/>
    <w:rsid w:val="0035678F"/>
    <w:rsid w:val="00362E7D"/>
    <w:rsid w:val="003C68DC"/>
    <w:rsid w:val="003E388D"/>
    <w:rsid w:val="00411FE5"/>
    <w:rsid w:val="004250A1"/>
    <w:rsid w:val="004267EC"/>
    <w:rsid w:val="004626C9"/>
    <w:rsid w:val="004C077E"/>
    <w:rsid w:val="004C07B6"/>
    <w:rsid w:val="004D7D90"/>
    <w:rsid w:val="00500369"/>
    <w:rsid w:val="00512A63"/>
    <w:rsid w:val="00551DB3"/>
    <w:rsid w:val="00577B54"/>
    <w:rsid w:val="005B3A41"/>
    <w:rsid w:val="00623DEA"/>
    <w:rsid w:val="007452C1"/>
    <w:rsid w:val="00814ADE"/>
    <w:rsid w:val="00857DF9"/>
    <w:rsid w:val="008D2282"/>
    <w:rsid w:val="008D48B9"/>
    <w:rsid w:val="008E698A"/>
    <w:rsid w:val="00922779"/>
    <w:rsid w:val="00995D0A"/>
    <w:rsid w:val="00A33104"/>
    <w:rsid w:val="00A53B8C"/>
    <w:rsid w:val="00A66EA6"/>
    <w:rsid w:val="00AB460E"/>
    <w:rsid w:val="00AB55DF"/>
    <w:rsid w:val="00AE585B"/>
    <w:rsid w:val="00B14CAA"/>
    <w:rsid w:val="00B17A41"/>
    <w:rsid w:val="00BC7A1E"/>
    <w:rsid w:val="00C13466"/>
    <w:rsid w:val="00CD2681"/>
    <w:rsid w:val="00D45DD9"/>
    <w:rsid w:val="00DB9151"/>
    <w:rsid w:val="00DD0299"/>
    <w:rsid w:val="00DE4BAC"/>
    <w:rsid w:val="00E2659F"/>
    <w:rsid w:val="00E606D3"/>
    <w:rsid w:val="00EF3A1B"/>
    <w:rsid w:val="00F9744B"/>
    <w:rsid w:val="00FA2633"/>
    <w:rsid w:val="00FB18C2"/>
    <w:rsid w:val="00FD5BA1"/>
    <w:rsid w:val="00FE3D5C"/>
    <w:rsid w:val="012DB61E"/>
    <w:rsid w:val="01414BA6"/>
    <w:rsid w:val="014A5422"/>
    <w:rsid w:val="01BC8192"/>
    <w:rsid w:val="020F5AD1"/>
    <w:rsid w:val="024B261C"/>
    <w:rsid w:val="03A3E585"/>
    <w:rsid w:val="03DF441C"/>
    <w:rsid w:val="03E22BE6"/>
    <w:rsid w:val="04170E43"/>
    <w:rsid w:val="04325B06"/>
    <w:rsid w:val="04F22318"/>
    <w:rsid w:val="050E2F4F"/>
    <w:rsid w:val="057D2BDA"/>
    <w:rsid w:val="057DF2B0"/>
    <w:rsid w:val="0611AEF6"/>
    <w:rsid w:val="0644E5D0"/>
    <w:rsid w:val="06BD86A5"/>
    <w:rsid w:val="06D04F11"/>
    <w:rsid w:val="082E6F95"/>
    <w:rsid w:val="084A6A8A"/>
    <w:rsid w:val="084C9BE9"/>
    <w:rsid w:val="087DBA6E"/>
    <w:rsid w:val="08C4960B"/>
    <w:rsid w:val="08CE29FB"/>
    <w:rsid w:val="08D01442"/>
    <w:rsid w:val="08D1C736"/>
    <w:rsid w:val="08E30B83"/>
    <w:rsid w:val="0932EAE8"/>
    <w:rsid w:val="09831E47"/>
    <w:rsid w:val="0A66AAC5"/>
    <w:rsid w:val="0A8670D6"/>
    <w:rsid w:val="0B0276BA"/>
    <w:rsid w:val="0B48D264"/>
    <w:rsid w:val="0B607A85"/>
    <w:rsid w:val="0C1D431D"/>
    <w:rsid w:val="0E143C7C"/>
    <w:rsid w:val="0E32B21A"/>
    <w:rsid w:val="0E4609DC"/>
    <w:rsid w:val="0E4E3F50"/>
    <w:rsid w:val="0E5CCD25"/>
    <w:rsid w:val="0E917204"/>
    <w:rsid w:val="0ECBEDCE"/>
    <w:rsid w:val="104E3E5A"/>
    <w:rsid w:val="1075DD2C"/>
    <w:rsid w:val="1095FFCF"/>
    <w:rsid w:val="10CBF8B8"/>
    <w:rsid w:val="10E933DD"/>
    <w:rsid w:val="1172E61E"/>
    <w:rsid w:val="1172FD0B"/>
    <w:rsid w:val="117B9CAD"/>
    <w:rsid w:val="11A17D59"/>
    <w:rsid w:val="123C7FA1"/>
    <w:rsid w:val="12A8A4A9"/>
    <w:rsid w:val="12D73C1D"/>
    <w:rsid w:val="130FB1C0"/>
    <w:rsid w:val="1312F0E3"/>
    <w:rsid w:val="133F6E6A"/>
    <w:rsid w:val="1376492B"/>
    <w:rsid w:val="13D3464A"/>
    <w:rsid w:val="1439B452"/>
    <w:rsid w:val="14574BE7"/>
    <w:rsid w:val="14A10090"/>
    <w:rsid w:val="14B2558E"/>
    <w:rsid w:val="1501C152"/>
    <w:rsid w:val="150B0BD3"/>
    <w:rsid w:val="15AEB4EA"/>
    <w:rsid w:val="15F21FB1"/>
    <w:rsid w:val="162EA76D"/>
    <w:rsid w:val="16826326"/>
    <w:rsid w:val="170003FA"/>
    <w:rsid w:val="17217F88"/>
    <w:rsid w:val="1776269B"/>
    <w:rsid w:val="17877292"/>
    <w:rsid w:val="17CC4DFF"/>
    <w:rsid w:val="181830B1"/>
    <w:rsid w:val="184CCB1E"/>
    <w:rsid w:val="18576281"/>
    <w:rsid w:val="186CCFCC"/>
    <w:rsid w:val="18BD0617"/>
    <w:rsid w:val="18D44BA1"/>
    <w:rsid w:val="1902289E"/>
    <w:rsid w:val="19647739"/>
    <w:rsid w:val="19C7C9B5"/>
    <w:rsid w:val="19CBBD8C"/>
    <w:rsid w:val="19D05922"/>
    <w:rsid w:val="19DECD6C"/>
    <w:rsid w:val="1AB4D2F1"/>
    <w:rsid w:val="1B30034F"/>
    <w:rsid w:val="1B528DC1"/>
    <w:rsid w:val="1B6414E9"/>
    <w:rsid w:val="1CB715ED"/>
    <w:rsid w:val="1CD33DDA"/>
    <w:rsid w:val="1CF27F75"/>
    <w:rsid w:val="1D14AD6D"/>
    <w:rsid w:val="1D1C818B"/>
    <w:rsid w:val="1E085B0A"/>
    <w:rsid w:val="1E63B822"/>
    <w:rsid w:val="1F0E498E"/>
    <w:rsid w:val="1F316F9D"/>
    <w:rsid w:val="1F72E8E8"/>
    <w:rsid w:val="1F939D3C"/>
    <w:rsid w:val="1FE404DF"/>
    <w:rsid w:val="207195A2"/>
    <w:rsid w:val="20864FAA"/>
    <w:rsid w:val="20B2050B"/>
    <w:rsid w:val="20C6F398"/>
    <w:rsid w:val="2103A4DD"/>
    <w:rsid w:val="21184E06"/>
    <w:rsid w:val="21229BD6"/>
    <w:rsid w:val="214A6400"/>
    <w:rsid w:val="215618BF"/>
    <w:rsid w:val="21DBBEE3"/>
    <w:rsid w:val="23CE12A2"/>
    <w:rsid w:val="24064C01"/>
    <w:rsid w:val="244E8F62"/>
    <w:rsid w:val="247CED54"/>
    <w:rsid w:val="24C68BEB"/>
    <w:rsid w:val="255114CA"/>
    <w:rsid w:val="25847E25"/>
    <w:rsid w:val="259E67FD"/>
    <w:rsid w:val="25BDA47C"/>
    <w:rsid w:val="25D26866"/>
    <w:rsid w:val="2601C2D6"/>
    <w:rsid w:val="26879041"/>
    <w:rsid w:val="26F44C5B"/>
    <w:rsid w:val="274604F0"/>
    <w:rsid w:val="2787B834"/>
    <w:rsid w:val="2787E498"/>
    <w:rsid w:val="28C3216E"/>
    <w:rsid w:val="28F03AB4"/>
    <w:rsid w:val="29026CED"/>
    <w:rsid w:val="2902C528"/>
    <w:rsid w:val="2942B249"/>
    <w:rsid w:val="294F80BD"/>
    <w:rsid w:val="29567175"/>
    <w:rsid w:val="296EDF8D"/>
    <w:rsid w:val="29B9C28E"/>
    <w:rsid w:val="2AB31723"/>
    <w:rsid w:val="2ABB92AD"/>
    <w:rsid w:val="2ABE1F4E"/>
    <w:rsid w:val="2B076DC2"/>
    <w:rsid w:val="2B21E7A5"/>
    <w:rsid w:val="2BEB9230"/>
    <w:rsid w:val="2BEE6B2B"/>
    <w:rsid w:val="2C3DAB36"/>
    <w:rsid w:val="2C714B12"/>
    <w:rsid w:val="2D466A07"/>
    <w:rsid w:val="2DD04309"/>
    <w:rsid w:val="2E58ACB2"/>
    <w:rsid w:val="2ECAFFC9"/>
    <w:rsid w:val="2F5926D5"/>
    <w:rsid w:val="2F9246F5"/>
    <w:rsid w:val="306A89F9"/>
    <w:rsid w:val="315C3CDF"/>
    <w:rsid w:val="31EDE5A4"/>
    <w:rsid w:val="31F65713"/>
    <w:rsid w:val="32ADA9BA"/>
    <w:rsid w:val="32BC6B57"/>
    <w:rsid w:val="33028F27"/>
    <w:rsid w:val="33734634"/>
    <w:rsid w:val="33B8A646"/>
    <w:rsid w:val="341D02A2"/>
    <w:rsid w:val="344A4BFE"/>
    <w:rsid w:val="349ADC7A"/>
    <w:rsid w:val="35A94EEB"/>
    <w:rsid w:val="3630E55A"/>
    <w:rsid w:val="36C883F8"/>
    <w:rsid w:val="3728B834"/>
    <w:rsid w:val="375A9CDF"/>
    <w:rsid w:val="3795A11E"/>
    <w:rsid w:val="37F1EE55"/>
    <w:rsid w:val="381F985C"/>
    <w:rsid w:val="382FD6E4"/>
    <w:rsid w:val="38B33C21"/>
    <w:rsid w:val="39F08D46"/>
    <w:rsid w:val="39FDCFA1"/>
    <w:rsid w:val="3A2388D5"/>
    <w:rsid w:val="3A275AA4"/>
    <w:rsid w:val="3AB079F4"/>
    <w:rsid w:val="3AD57993"/>
    <w:rsid w:val="3B7CE7C7"/>
    <w:rsid w:val="3B8FB8DE"/>
    <w:rsid w:val="3C22DBA5"/>
    <w:rsid w:val="3D3E527C"/>
    <w:rsid w:val="3D8C72C3"/>
    <w:rsid w:val="3DCFBB85"/>
    <w:rsid w:val="3E051D72"/>
    <w:rsid w:val="3F39552A"/>
    <w:rsid w:val="3F64E6A4"/>
    <w:rsid w:val="3F6FDEC0"/>
    <w:rsid w:val="3F84DDC8"/>
    <w:rsid w:val="3F8597B5"/>
    <w:rsid w:val="3FC0982B"/>
    <w:rsid w:val="40588C06"/>
    <w:rsid w:val="4060396E"/>
    <w:rsid w:val="40AB4F20"/>
    <w:rsid w:val="40B66E3A"/>
    <w:rsid w:val="40E516C5"/>
    <w:rsid w:val="410CC547"/>
    <w:rsid w:val="4116DF5D"/>
    <w:rsid w:val="4176FF35"/>
    <w:rsid w:val="419F34AD"/>
    <w:rsid w:val="4218698F"/>
    <w:rsid w:val="429F3A1C"/>
    <w:rsid w:val="42C61568"/>
    <w:rsid w:val="434A054E"/>
    <w:rsid w:val="436BD901"/>
    <w:rsid w:val="442F6087"/>
    <w:rsid w:val="444F581F"/>
    <w:rsid w:val="445B6E85"/>
    <w:rsid w:val="448E7B01"/>
    <w:rsid w:val="44DA8C46"/>
    <w:rsid w:val="44EE7437"/>
    <w:rsid w:val="44F807FF"/>
    <w:rsid w:val="450EB3C3"/>
    <w:rsid w:val="4524BA3B"/>
    <w:rsid w:val="45900698"/>
    <w:rsid w:val="459AE9CD"/>
    <w:rsid w:val="46144E68"/>
    <w:rsid w:val="4691F86C"/>
    <w:rsid w:val="46A789C6"/>
    <w:rsid w:val="46BBAF1D"/>
    <w:rsid w:val="46E6AD28"/>
    <w:rsid w:val="47CAC611"/>
    <w:rsid w:val="47E856CF"/>
    <w:rsid w:val="486A8587"/>
    <w:rsid w:val="488FF409"/>
    <w:rsid w:val="48AAC9DD"/>
    <w:rsid w:val="493DCC00"/>
    <w:rsid w:val="4A82A95D"/>
    <w:rsid w:val="4AD8615A"/>
    <w:rsid w:val="4B1D4A4C"/>
    <w:rsid w:val="4BDBDF96"/>
    <w:rsid w:val="4CF8AFD2"/>
    <w:rsid w:val="4D17E4EA"/>
    <w:rsid w:val="4DD76687"/>
    <w:rsid w:val="4DF8E9F2"/>
    <w:rsid w:val="4E1BA842"/>
    <w:rsid w:val="4E39364A"/>
    <w:rsid w:val="4EFBC902"/>
    <w:rsid w:val="4F2748BC"/>
    <w:rsid w:val="4F27ED37"/>
    <w:rsid w:val="4F41EE1E"/>
    <w:rsid w:val="4F68870B"/>
    <w:rsid w:val="4F6A0871"/>
    <w:rsid w:val="50338E04"/>
    <w:rsid w:val="504898DE"/>
    <w:rsid w:val="51725847"/>
    <w:rsid w:val="51A47663"/>
    <w:rsid w:val="51E3526A"/>
    <w:rsid w:val="520E3B9E"/>
    <w:rsid w:val="521F6E6A"/>
    <w:rsid w:val="528D003A"/>
    <w:rsid w:val="529CC282"/>
    <w:rsid w:val="52A5BA38"/>
    <w:rsid w:val="530C617B"/>
    <w:rsid w:val="53177CD0"/>
    <w:rsid w:val="532242EC"/>
    <w:rsid w:val="53BAAB8C"/>
    <w:rsid w:val="540D6D7D"/>
    <w:rsid w:val="54268F5F"/>
    <w:rsid w:val="5515988F"/>
    <w:rsid w:val="55391FF9"/>
    <w:rsid w:val="55EC29BD"/>
    <w:rsid w:val="5609F158"/>
    <w:rsid w:val="566546B7"/>
    <w:rsid w:val="56EA18A1"/>
    <w:rsid w:val="570A4459"/>
    <w:rsid w:val="57C075FB"/>
    <w:rsid w:val="57DFE6A7"/>
    <w:rsid w:val="59765E47"/>
    <w:rsid w:val="5A4DA615"/>
    <w:rsid w:val="5BF2BE6D"/>
    <w:rsid w:val="5BFBB5C0"/>
    <w:rsid w:val="5C07A768"/>
    <w:rsid w:val="5D41913C"/>
    <w:rsid w:val="5DB3EB5F"/>
    <w:rsid w:val="5E10738A"/>
    <w:rsid w:val="5E1DA45C"/>
    <w:rsid w:val="5E3EAF1C"/>
    <w:rsid w:val="5EC9CFC2"/>
    <w:rsid w:val="5EEFA534"/>
    <w:rsid w:val="5F330F90"/>
    <w:rsid w:val="5F625E5F"/>
    <w:rsid w:val="5F88B6E0"/>
    <w:rsid w:val="602682C0"/>
    <w:rsid w:val="60482335"/>
    <w:rsid w:val="6060E261"/>
    <w:rsid w:val="60AF250E"/>
    <w:rsid w:val="614D4C29"/>
    <w:rsid w:val="61FAD002"/>
    <w:rsid w:val="62014A50"/>
    <w:rsid w:val="62ABC4CF"/>
    <w:rsid w:val="62E8AA64"/>
    <w:rsid w:val="633350CA"/>
    <w:rsid w:val="6393907A"/>
    <w:rsid w:val="6398BCAC"/>
    <w:rsid w:val="63BD97AC"/>
    <w:rsid w:val="64139436"/>
    <w:rsid w:val="648F038F"/>
    <w:rsid w:val="64C0CA0F"/>
    <w:rsid w:val="6500D6EB"/>
    <w:rsid w:val="65315ED8"/>
    <w:rsid w:val="659C1642"/>
    <w:rsid w:val="6609E998"/>
    <w:rsid w:val="66CF0F37"/>
    <w:rsid w:val="66EBD14A"/>
    <w:rsid w:val="6756E881"/>
    <w:rsid w:val="67DD3823"/>
    <w:rsid w:val="6803F992"/>
    <w:rsid w:val="684A114B"/>
    <w:rsid w:val="68554F61"/>
    <w:rsid w:val="6859AEBE"/>
    <w:rsid w:val="68756C90"/>
    <w:rsid w:val="68B75F1C"/>
    <w:rsid w:val="68BB096E"/>
    <w:rsid w:val="68CA6663"/>
    <w:rsid w:val="68E0013F"/>
    <w:rsid w:val="699791C5"/>
    <w:rsid w:val="6999B8FE"/>
    <w:rsid w:val="69B0809F"/>
    <w:rsid w:val="69DF1287"/>
    <w:rsid w:val="69F56E73"/>
    <w:rsid w:val="6A18CA32"/>
    <w:rsid w:val="6A6CBF17"/>
    <w:rsid w:val="6A9D2FF8"/>
    <w:rsid w:val="6AA413D6"/>
    <w:rsid w:val="6B14C456"/>
    <w:rsid w:val="6B272A7A"/>
    <w:rsid w:val="6B5E10B2"/>
    <w:rsid w:val="6BB71BD4"/>
    <w:rsid w:val="6C077CA8"/>
    <w:rsid w:val="6C239370"/>
    <w:rsid w:val="6C4A6743"/>
    <w:rsid w:val="6CD62C9E"/>
    <w:rsid w:val="6CF67C85"/>
    <w:rsid w:val="6DE21905"/>
    <w:rsid w:val="6E39F3FA"/>
    <w:rsid w:val="6E6A6A7C"/>
    <w:rsid w:val="6E7D635D"/>
    <w:rsid w:val="6F11AE84"/>
    <w:rsid w:val="6F275EEA"/>
    <w:rsid w:val="6FAE6AF1"/>
    <w:rsid w:val="6FD3D9B9"/>
    <w:rsid w:val="6FDCFADC"/>
    <w:rsid w:val="6FDD32FD"/>
    <w:rsid w:val="70024B59"/>
    <w:rsid w:val="700351D3"/>
    <w:rsid w:val="7044BC37"/>
    <w:rsid w:val="724793EF"/>
    <w:rsid w:val="72DD5165"/>
    <w:rsid w:val="7334BA9E"/>
    <w:rsid w:val="7384F694"/>
    <w:rsid w:val="740ADE60"/>
    <w:rsid w:val="742855FA"/>
    <w:rsid w:val="7462921D"/>
    <w:rsid w:val="74B515F1"/>
    <w:rsid w:val="74DD3B13"/>
    <w:rsid w:val="75033C68"/>
    <w:rsid w:val="7569D809"/>
    <w:rsid w:val="75AADFE7"/>
    <w:rsid w:val="764A5B57"/>
    <w:rsid w:val="76BD1883"/>
    <w:rsid w:val="76E0773B"/>
    <w:rsid w:val="7722D761"/>
    <w:rsid w:val="772E07E1"/>
    <w:rsid w:val="772EA45F"/>
    <w:rsid w:val="78287835"/>
    <w:rsid w:val="7862395A"/>
    <w:rsid w:val="786C4D20"/>
    <w:rsid w:val="78C603E1"/>
    <w:rsid w:val="78F8C2F7"/>
    <w:rsid w:val="79046A05"/>
    <w:rsid w:val="79523CCD"/>
    <w:rsid w:val="798B87A3"/>
    <w:rsid w:val="7AB5CBE7"/>
    <w:rsid w:val="7B525D92"/>
    <w:rsid w:val="7B8B9BA2"/>
    <w:rsid w:val="7B8CC74C"/>
    <w:rsid w:val="7BBC1C9D"/>
    <w:rsid w:val="7BD9B939"/>
    <w:rsid w:val="7C6F01D7"/>
    <w:rsid w:val="7C77B496"/>
    <w:rsid w:val="7CF5996D"/>
    <w:rsid w:val="7D474B3D"/>
    <w:rsid w:val="7D68EFBF"/>
    <w:rsid w:val="7E2F2B62"/>
    <w:rsid w:val="7E3F1D5F"/>
    <w:rsid w:val="7EBA5A13"/>
    <w:rsid w:val="7EBBAC80"/>
    <w:rsid w:val="7F2F92B7"/>
    <w:rsid w:val="7F5837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A7DFCA0"/>
  <w15:chartTrackingRefBased/>
  <w15:docId w15:val="{F6575C09-D147-4515-99BD-127185FCE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F8597B5"/>
    <w:pPr>
      <w:ind w:left="720"/>
      <w:contextualSpacing/>
    </w:pPr>
  </w:style>
  <w:style w:type="character" w:styleId="Hyperlink">
    <w:name w:val="Hyperlink"/>
    <w:basedOn w:val="DefaultParagraphFont"/>
    <w:uiPriority w:val="99"/>
    <w:unhideWhenUsed/>
    <w:rsid w:val="3F84DDC8"/>
    <w:rPr>
      <w:color w:val="467886"/>
      <w:u w:val="single"/>
    </w:rPr>
  </w:style>
  <w:style w:type="character" w:customStyle="1" w:styleId="normaltextrun">
    <w:name w:val="normaltextrun"/>
    <w:basedOn w:val="DefaultParagraphFont"/>
    <w:uiPriority w:val="1"/>
    <w:rsid w:val="274604F0"/>
    <w:rPr>
      <w:rFonts w:asciiTheme="minorHAnsi" w:eastAsiaTheme="minorEastAsia" w:hAnsiTheme="minorHAnsi" w:cstheme="minorBidi"/>
      <w:sz w:val="22"/>
      <w:szCs w:val="22"/>
    </w:rPr>
  </w:style>
  <w:style w:type="character" w:customStyle="1" w:styleId="eop">
    <w:name w:val="eop"/>
    <w:basedOn w:val="DefaultParagraphFont"/>
    <w:uiPriority w:val="1"/>
    <w:rsid w:val="274604F0"/>
    <w:rPr>
      <w:rFonts w:asciiTheme="minorHAnsi" w:eastAsiaTheme="minorEastAsia" w:hAnsiTheme="minorHAnsi" w:cstheme="minorBidi"/>
      <w:sz w:val="22"/>
      <w:szCs w:val="22"/>
    </w:rPr>
  </w:style>
  <w:style w:type="paragraph" w:styleId="Header">
    <w:name w:val="header"/>
    <w:basedOn w:val="Normal"/>
    <w:uiPriority w:val="99"/>
    <w:unhideWhenUsed/>
    <w:rsid w:val="12D73C1D"/>
    <w:pPr>
      <w:tabs>
        <w:tab w:val="center" w:pos="4680"/>
        <w:tab w:val="right" w:pos="9360"/>
      </w:tabs>
      <w:spacing w:after="0" w:line="240" w:lineRule="auto"/>
    </w:pPr>
  </w:style>
  <w:style w:type="paragraph" w:styleId="Footer">
    <w:name w:val="footer"/>
    <w:basedOn w:val="Normal"/>
    <w:uiPriority w:val="99"/>
    <w:unhideWhenUsed/>
    <w:rsid w:val="12D73C1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2813E1"/>
    <w:rPr>
      <w:color w:val="605E5C"/>
      <w:shd w:val="clear" w:color="auto" w:fill="E1DFDD"/>
    </w:rPr>
  </w:style>
  <w:style w:type="paragraph" w:styleId="NormalWeb">
    <w:name w:val="Normal (Web)"/>
    <w:basedOn w:val="Normal"/>
    <w:uiPriority w:val="99"/>
    <w:semiHidden/>
    <w:unhideWhenUsed/>
    <w:rsid w:val="00D45DD9"/>
    <w:pPr>
      <w:spacing w:before="100" w:beforeAutospacing="1" w:after="100" w:afterAutospacing="1"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riterstheatre.org/about/mission-valu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writerstheatre.org/about/work-with-u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bs@writerstheatre.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B8B2444884AD4E88B81B44C443A84E" ma:contentTypeVersion="18" ma:contentTypeDescription="Create a new document." ma:contentTypeScope="" ma:versionID="3888af146b6a171eadead693cae1d811">
  <xsd:schema xmlns:xsd="http://www.w3.org/2001/XMLSchema" xmlns:xs="http://www.w3.org/2001/XMLSchema" xmlns:p="http://schemas.microsoft.com/office/2006/metadata/properties" xmlns:ns2="ec4f3be4-8a3f-4a20-a568-26a25cdb07db" xmlns:ns3="fe2203b3-ce5d-4422-ac14-daf3ad9e1bad" targetNamespace="http://schemas.microsoft.com/office/2006/metadata/properties" ma:root="true" ma:fieldsID="277a0018305dcbb2543cd0b987f574d6" ns2:_="" ns3:_="">
    <xsd:import namespace="ec4f3be4-8a3f-4a20-a568-26a25cdb07db"/>
    <xsd:import namespace="fe2203b3-ce5d-4422-ac14-daf3ad9e1b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4f3be4-8a3f-4a20-a568-26a25cdb07d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3784ee-77eb-463d-8119-c41a9fd2dfb5"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2203b3-ce5d-4422-ac14-daf3ad9e1ba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c672a3-e848-4ce0-a1c9-41b0095f8bed}" ma:internalName="TaxCatchAll" ma:showField="CatchAllData" ma:web="fe2203b3-ce5d-4422-ac14-daf3ad9e1b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e2203b3-ce5d-4422-ac14-daf3ad9e1bad" xsi:nil="true"/>
    <lcf76f155ced4ddcb4097134ff3c332f xmlns="ec4f3be4-8a3f-4a20-a568-26a25cdb07d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189455-9613-408C-B3AA-AB32D53B31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4f3be4-8a3f-4a20-a568-26a25cdb07db"/>
    <ds:schemaRef ds:uri="fe2203b3-ce5d-4422-ac14-daf3ad9e1b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5BA9A7-2F88-49F2-8C4C-1E3401A40DE1}">
  <ds:schemaRefs>
    <ds:schemaRef ds:uri="http://schemas.microsoft.com/office/2006/metadata/properties"/>
    <ds:schemaRef ds:uri="http://schemas.microsoft.com/office/infopath/2007/PartnerControls"/>
    <ds:schemaRef ds:uri="fe2203b3-ce5d-4422-ac14-daf3ad9e1bad"/>
    <ds:schemaRef ds:uri="ec4f3be4-8a3f-4a20-a568-26a25cdb07db"/>
  </ds:schemaRefs>
</ds:datastoreItem>
</file>

<file path=customXml/itemProps3.xml><?xml version="1.0" encoding="utf-8"?>
<ds:datastoreItem xmlns:ds="http://schemas.openxmlformats.org/officeDocument/2006/customXml" ds:itemID="{D25C8154-8385-42CD-9620-0FC03A78FA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1166</Words>
  <Characters>7580</Characters>
  <Application>Microsoft Office Word</Application>
  <DocSecurity>0</DocSecurity>
  <Lines>143</Lines>
  <Paragraphs>88</Paragraphs>
  <ScaleCrop>false</ScaleCrop>
  <Company/>
  <LinksUpToDate>false</LinksUpToDate>
  <CharactersWithSpaces>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Becca Levy</dc:creator>
  <cp:keywords/>
  <dc:description/>
  <cp:lastModifiedBy>Annie Lyonswright</cp:lastModifiedBy>
  <cp:revision>10</cp:revision>
  <dcterms:created xsi:type="dcterms:W3CDTF">2026-10-08T15:17:00Z</dcterms:created>
  <dcterms:modified xsi:type="dcterms:W3CDTF">2026-10-08T15:35:00Z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0x01010050B8B2444884AD4E88B81B44C443A84E</vt:lpwstr>
  </property>
  <property fmtid="{D5CDD505-2E9C-101B-9397-08002B2CF9AE}" pid="3" name="MediaServiceImageTags">
    <vt:lpwstr/>
  </property>
</Properties>
</file>