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C86B9" w14:textId="1D283889" w:rsidR="00A374A0" w:rsidRDefault="00ED18DA">
      <w:pPr>
        <w:spacing w:line="276" w:lineRule="auto"/>
        <w:rPr>
          <w:rFonts w:ascii="Arial" w:eastAsia="Arial" w:hAnsi="Arial" w:cs="Arial"/>
          <w:b/>
        </w:rPr>
      </w:pPr>
      <w:r>
        <w:rPr>
          <w:rFonts w:ascii="Arial" w:eastAsia="Arial" w:hAnsi="Arial" w:cs="Arial"/>
        </w:rPr>
        <w:t>Role: Guest Liaison</w:t>
      </w:r>
    </w:p>
    <w:p w14:paraId="7E7920C0" w14:textId="77777777" w:rsidR="00A374A0" w:rsidRDefault="00A374A0">
      <w:pPr>
        <w:rPr>
          <w:rFonts w:ascii="Arial" w:eastAsia="Arial" w:hAnsi="Arial" w:cs="Arial"/>
        </w:rPr>
      </w:pPr>
    </w:p>
    <w:p w14:paraId="07EA52C6" w14:textId="77777777" w:rsidR="00A374A0" w:rsidRDefault="00000000">
      <w:pPr>
        <w:rPr>
          <w:rFonts w:ascii="Arial" w:eastAsia="Arial" w:hAnsi="Arial" w:cs="Arial"/>
        </w:rPr>
      </w:pPr>
      <w:r>
        <w:rPr>
          <w:rFonts w:ascii="Arial" w:eastAsia="Arial" w:hAnsi="Arial" w:cs="Arial"/>
        </w:rPr>
        <w:t xml:space="preserve">Name: </w:t>
      </w:r>
    </w:p>
    <w:p w14:paraId="4376347F" w14:textId="77777777" w:rsidR="00A374A0" w:rsidRDefault="00A374A0">
      <w:pPr>
        <w:rPr>
          <w:rFonts w:ascii="Arial" w:eastAsia="Arial" w:hAnsi="Arial" w:cs="Arial"/>
        </w:rPr>
      </w:pPr>
    </w:p>
    <w:p w14:paraId="28C8B951" w14:textId="77777777" w:rsidR="00A374A0" w:rsidRDefault="00000000">
      <w:pPr>
        <w:rPr>
          <w:rFonts w:ascii="Arial" w:eastAsia="Arial" w:hAnsi="Arial" w:cs="Arial"/>
        </w:rPr>
      </w:pPr>
      <w:r>
        <w:rPr>
          <w:rFonts w:ascii="Arial" w:eastAsia="Arial" w:hAnsi="Arial" w:cs="Arial"/>
        </w:rPr>
        <w:t>Email address:</w:t>
      </w:r>
    </w:p>
    <w:p w14:paraId="377A0F59" w14:textId="77777777" w:rsidR="00A374A0" w:rsidRDefault="00A374A0">
      <w:pPr>
        <w:rPr>
          <w:rFonts w:ascii="Arial" w:eastAsia="Arial" w:hAnsi="Arial" w:cs="Arial"/>
        </w:rPr>
      </w:pPr>
    </w:p>
    <w:p w14:paraId="60ABA8A4" w14:textId="77777777" w:rsidR="00A374A0" w:rsidRDefault="00000000">
      <w:pPr>
        <w:rPr>
          <w:rFonts w:ascii="Arial" w:eastAsia="Arial" w:hAnsi="Arial" w:cs="Arial"/>
        </w:rPr>
      </w:pPr>
      <w:r>
        <w:rPr>
          <w:rFonts w:ascii="Arial" w:eastAsia="Arial" w:hAnsi="Arial" w:cs="Arial"/>
        </w:rPr>
        <w:t>Phone number:</w:t>
      </w:r>
    </w:p>
    <w:p w14:paraId="34717737" w14:textId="77777777" w:rsidR="00A374A0" w:rsidRDefault="00A374A0">
      <w:pPr>
        <w:rPr>
          <w:rFonts w:ascii="Arial" w:eastAsia="Arial" w:hAnsi="Arial" w:cs="Arial"/>
        </w:rPr>
      </w:pPr>
    </w:p>
    <w:p w14:paraId="7FF7586F" w14:textId="77777777" w:rsidR="00A374A0" w:rsidRDefault="00000000">
      <w:pPr>
        <w:rPr>
          <w:rFonts w:ascii="Arial" w:eastAsia="Arial" w:hAnsi="Arial" w:cs="Arial"/>
          <w:i/>
        </w:rPr>
      </w:pPr>
      <w:r>
        <w:rPr>
          <w:rFonts w:ascii="Arial" w:eastAsia="Arial" w:hAnsi="Arial" w:cs="Arial"/>
          <w:i/>
        </w:rPr>
        <w:t xml:space="preserve">We have chosen to use work sample questions in this application as they are shown to more effective at demonstrating the abilities of applicants than CVs and reduce bias by removing large amounts of personal information. If you’d like to read more about this </w:t>
      </w:r>
      <w:hyperlink r:id="rId8">
        <w:r>
          <w:rPr>
            <w:rFonts w:ascii="Arial" w:eastAsia="Arial" w:hAnsi="Arial" w:cs="Arial"/>
            <w:i/>
            <w:color w:val="0563C1"/>
            <w:u w:val="single"/>
          </w:rPr>
          <w:t>you can do so here</w:t>
        </w:r>
      </w:hyperlink>
      <w:r>
        <w:rPr>
          <w:rFonts w:ascii="Arial" w:eastAsia="Arial" w:hAnsi="Arial" w:cs="Arial"/>
          <w:i/>
        </w:rPr>
        <w:t xml:space="preserve">. We will be removing your name and contact details from your application to ensure the assessment process is as fair as possible for all. We guarantee an initial chat for anyone who fulfils the minimum criteria for this role and is from a background that is underrepresented in the culture sector, if you would like this to be a consideration in your </w:t>
      </w:r>
      <w:proofErr w:type="gramStart"/>
      <w:r>
        <w:rPr>
          <w:rFonts w:ascii="Arial" w:eastAsia="Arial" w:hAnsi="Arial" w:cs="Arial"/>
          <w:i/>
        </w:rPr>
        <w:t>application</w:t>
      </w:r>
      <w:proofErr w:type="gramEnd"/>
      <w:r>
        <w:rPr>
          <w:rFonts w:ascii="Arial" w:eastAsia="Arial" w:hAnsi="Arial" w:cs="Arial"/>
          <w:i/>
        </w:rPr>
        <w:t xml:space="preserve"> please put an ‘x’ in the box below:</w:t>
      </w:r>
    </w:p>
    <w:p w14:paraId="4F08AA43" w14:textId="77777777" w:rsidR="00A374A0" w:rsidRDefault="00A374A0">
      <w:pPr>
        <w:rPr>
          <w:rFonts w:ascii="Arial" w:eastAsia="Arial" w:hAnsi="Arial" w:cs="Arial"/>
          <w:i/>
        </w:rPr>
      </w:pPr>
    </w:p>
    <w:p w14:paraId="1A78A3A2" w14:textId="77777777" w:rsidR="00A374A0" w:rsidRDefault="00000000">
      <w:pPr>
        <w:rPr>
          <w:rFonts w:ascii="Arial" w:eastAsia="Arial" w:hAnsi="Arial" w:cs="Arial"/>
          <w:i/>
        </w:rPr>
      </w:pPr>
      <w:r>
        <w:rPr>
          <w:noProof/>
        </w:rPr>
        <mc:AlternateContent>
          <mc:Choice Requires="wpg">
            <w:drawing>
              <wp:anchor distT="0" distB="0" distL="114300" distR="114300" simplePos="0" relativeHeight="251658240" behindDoc="0" locked="0" layoutInCell="1" hidden="0" allowOverlap="1" wp14:anchorId="516489A7" wp14:editId="1901A450">
                <wp:simplePos x="0" y="0"/>
                <wp:positionH relativeFrom="column">
                  <wp:posOffset>25401</wp:posOffset>
                </wp:positionH>
                <wp:positionV relativeFrom="paragraph">
                  <wp:posOffset>0</wp:posOffset>
                </wp:positionV>
                <wp:extent cx="441036" cy="385618"/>
                <wp:effectExtent l="0" t="0" r="0" b="0"/>
                <wp:wrapNone/>
                <wp:docPr id="1" name="Rectangle 1"/>
                <wp:cNvGraphicFramePr/>
                <a:graphic xmlns:a="http://schemas.openxmlformats.org/drawingml/2006/main">
                  <a:graphicData uri="http://schemas.microsoft.com/office/word/2010/wordprocessingShape">
                    <wps:wsp>
                      <wps:cNvSpPr/>
                      <wps:spPr>
                        <a:xfrm>
                          <a:off x="5138182" y="3599891"/>
                          <a:ext cx="415636" cy="360218"/>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D51E13C" w14:textId="77777777" w:rsidR="00A374A0" w:rsidRDefault="00A374A0">
                            <w:pPr>
                              <w:jc w:val="center"/>
                              <w:textDirection w:val="btLr"/>
                            </w:pPr>
                          </w:p>
                        </w:txbxContent>
                      </wps:txbx>
                      <wps:bodyPr spcFirstLastPara="1" wrap="square" lIns="91425" tIns="45700" rIns="91425" bIns="45700"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41036" cy="385618"/>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441036" cy="385618"/>
                        </a:xfrm>
                        <a:prstGeom prst="rect"/>
                        <a:ln/>
                      </pic:spPr>
                    </pic:pic>
                  </a:graphicData>
                </a:graphic>
              </wp:anchor>
            </w:drawing>
          </mc:Fallback>
        </mc:AlternateContent>
      </w:r>
    </w:p>
    <w:p w14:paraId="212A48C8" w14:textId="77777777" w:rsidR="00A374A0" w:rsidRDefault="00A374A0">
      <w:pPr>
        <w:rPr>
          <w:rFonts w:ascii="Arial" w:eastAsia="Arial" w:hAnsi="Arial" w:cs="Arial"/>
          <w:i/>
        </w:rPr>
      </w:pPr>
    </w:p>
    <w:p w14:paraId="6E36ECB5" w14:textId="77777777" w:rsidR="00A374A0" w:rsidRDefault="00000000">
      <w:pPr>
        <w:rPr>
          <w:rFonts w:ascii="Arial" w:eastAsia="Arial" w:hAnsi="Arial" w:cs="Arial"/>
        </w:rPr>
      </w:pPr>
      <w:r>
        <w:rPr>
          <w:rFonts w:ascii="Arial" w:eastAsia="Arial" w:hAnsi="Arial" w:cs="Arial"/>
        </w:rPr>
        <w:t xml:space="preserve"> </w:t>
      </w:r>
    </w:p>
    <w:p w14:paraId="4C23C39B" w14:textId="77777777" w:rsidR="00A374A0" w:rsidRDefault="00A374A0">
      <w:pPr>
        <w:rPr>
          <w:rFonts w:ascii="Arial" w:eastAsia="Arial" w:hAnsi="Arial" w:cs="Arial"/>
        </w:rPr>
      </w:pPr>
    </w:p>
    <w:p w14:paraId="1313E1DC" w14:textId="77777777" w:rsidR="00A374A0"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Why are you applying for this role? </w:t>
      </w:r>
      <w:r>
        <w:rPr>
          <w:rFonts w:ascii="Arial" w:eastAsia="Arial" w:hAnsi="Arial" w:cs="Arial"/>
          <w:i/>
          <w:color w:val="000000"/>
        </w:rPr>
        <w:t>Max 2</w:t>
      </w:r>
      <w:r>
        <w:rPr>
          <w:rFonts w:ascii="Arial" w:eastAsia="Arial" w:hAnsi="Arial" w:cs="Arial"/>
          <w:i/>
        </w:rPr>
        <w:t>5</w:t>
      </w:r>
      <w:r>
        <w:rPr>
          <w:rFonts w:ascii="Arial" w:eastAsia="Arial" w:hAnsi="Arial" w:cs="Arial"/>
          <w:i/>
          <w:color w:val="000000"/>
        </w:rPr>
        <w:t>0 words</w:t>
      </w:r>
    </w:p>
    <w:p w14:paraId="7CCC7282" w14:textId="77777777" w:rsidR="00A374A0" w:rsidRDefault="00A374A0">
      <w:pPr>
        <w:rPr>
          <w:rFonts w:ascii="Arial" w:eastAsia="Arial" w:hAnsi="Arial" w:cs="Arial"/>
        </w:rPr>
      </w:pPr>
    </w:p>
    <w:p w14:paraId="4A51F144" w14:textId="77777777" w:rsidR="00A374A0" w:rsidRDefault="00A374A0">
      <w:pPr>
        <w:rPr>
          <w:rFonts w:ascii="Arial" w:eastAsia="Arial" w:hAnsi="Arial" w:cs="Arial"/>
        </w:rPr>
      </w:pPr>
    </w:p>
    <w:p w14:paraId="44A1AA46" w14:textId="77777777" w:rsidR="00A374A0" w:rsidRDefault="00A374A0">
      <w:pPr>
        <w:rPr>
          <w:rFonts w:ascii="Arial" w:eastAsia="Arial" w:hAnsi="Arial" w:cs="Arial"/>
        </w:rPr>
      </w:pPr>
    </w:p>
    <w:p w14:paraId="090E20D7" w14:textId="77777777" w:rsidR="00A374A0" w:rsidRDefault="00A374A0">
      <w:pPr>
        <w:rPr>
          <w:rFonts w:ascii="Arial" w:eastAsia="Arial" w:hAnsi="Arial" w:cs="Arial"/>
        </w:rPr>
      </w:pPr>
    </w:p>
    <w:p w14:paraId="7E0E90AC" w14:textId="77777777" w:rsidR="00A374A0" w:rsidRDefault="00A374A0">
      <w:pPr>
        <w:rPr>
          <w:rFonts w:ascii="Arial" w:eastAsia="Arial" w:hAnsi="Arial" w:cs="Arial"/>
        </w:rPr>
      </w:pPr>
    </w:p>
    <w:p w14:paraId="0FD11C03" w14:textId="77777777" w:rsidR="00A374A0" w:rsidRDefault="00A374A0">
      <w:pPr>
        <w:rPr>
          <w:rFonts w:ascii="Arial" w:eastAsia="Arial" w:hAnsi="Arial" w:cs="Arial"/>
        </w:rPr>
      </w:pPr>
    </w:p>
    <w:p w14:paraId="642C4693" w14:textId="77777777" w:rsidR="00A374A0" w:rsidRDefault="00A374A0">
      <w:pPr>
        <w:rPr>
          <w:rFonts w:ascii="Arial" w:eastAsia="Arial" w:hAnsi="Arial" w:cs="Arial"/>
        </w:rPr>
      </w:pPr>
    </w:p>
    <w:p w14:paraId="119C6B0B" w14:textId="77777777" w:rsidR="00A374A0" w:rsidRDefault="00A374A0">
      <w:pPr>
        <w:rPr>
          <w:rFonts w:ascii="Arial" w:eastAsia="Arial" w:hAnsi="Arial" w:cs="Arial"/>
        </w:rPr>
      </w:pPr>
    </w:p>
    <w:p w14:paraId="38C33F37" w14:textId="77777777" w:rsidR="00A374A0" w:rsidRDefault="00A374A0">
      <w:pPr>
        <w:rPr>
          <w:rFonts w:ascii="Arial" w:eastAsia="Arial" w:hAnsi="Arial" w:cs="Arial"/>
        </w:rPr>
      </w:pPr>
    </w:p>
    <w:p w14:paraId="355CFFFE" w14:textId="77777777" w:rsidR="00A374A0" w:rsidRDefault="00A374A0">
      <w:pPr>
        <w:rPr>
          <w:rFonts w:ascii="Arial" w:eastAsia="Arial" w:hAnsi="Arial" w:cs="Arial"/>
        </w:rPr>
      </w:pPr>
    </w:p>
    <w:p w14:paraId="4BD57309" w14:textId="01A89B37" w:rsidR="00A374A0" w:rsidRDefault="00ED18DA">
      <w:pPr>
        <w:numPr>
          <w:ilvl w:val="0"/>
          <w:numId w:val="1"/>
        </w:numPr>
        <w:pBdr>
          <w:top w:val="nil"/>
          <w:left w:val="nil"/>
          <w:bottom w:val="nil"/>
          <w:right w:val="nil"/>
          <w:between w:val="nil"/>
        </w:pBdr>
        <w:rPr>
          <w:rFonts w:ascii="Arial" w:eastAsia="Arial" w:hAnsi="Arial" w:cs="Arial"/>
          <w:i/>
          <w:color w:val="000000"/>
        </w:rPr>
      </w:pPr>
      <w:r>
        <w:rPr>
          <w:rFonts w:ascii="Arial" w:eastAsia="Arial" w:hAnsi="Arial" w:cs="Arial"/>
        </w:rPr>
        <w:t>You have received a notification that a flight time for one of the festival artists has been changed and they will now arrive too close to their scheduled performance time</w:t>
      </w:r>
      <w:r w:rsidR="00000000">
        <w:rPr>
          <w:rFonts w:ascii="Arial" w:eastAsia="Arial" w:hAnsi="Arial" w:cs="Arial"/>
        </w:rPr>
        <w:t>. W</w:t>
      </w:r>
      <w:r>
        <w:rPr>
          <w:rFonts w:ascii="Arial" w:eastAsia="Arial" w:hAnsi="Arial" w:cs="Arial"/>
        </w:rPr>
        <w:t>hat are the first actions you take in this situation?</w:t>
      </w:r>
      <w:r w:rsidR="00000000">
        <w:rPr>
          <w:rFonts w:ascii="Arial" w:eastAsia="Arial" w:hAnsi="Arial" w:cs="Arial"/>
        </w:rPr>
        <w:t xml:space="preserve"> </w:t>
      </w:r>
      <w:r w:rsidR="00000000">
        <w:rPr>
          <w:rFonts w:ascii="Arial" w:eastAsia="Arial" w:hAnsi="Arial" w:cs="Arial"/>
          <w:i/>
          <w:color w:val="000000"/>
        </w:rPr>
        <w:t xml:space="preserve">Max </w:t>
      </w:r>
      <w:r w:rsidR="00000000">
        <w:rPr>
          <w:rFonts w:ascii="Arial" w:eastAsia="Arial" w:hAnsi="Arial" w:cs="Arial"/>
          <w:i/>
        </w:rPr>
        <w:t>250</w:t>
      </w:r>
      <w:r w:rsidR="00000000">
        <w:rPr>
          <w:rFonts w:ascii="Arial" w:eastAsia="Arial" w:hAnsi="Arial" w:cs="Arial"/>
          <w:i/>
          <w:color w:val="000000"/>
        </w:rPr>
        <w:t xml:space="preserve"> words</w:t>
      </w:r>
    </w:p>
    <w:p w14:paraId="56AB1036" w14:textId="77777777" w:rsidR="00A374A0" w:rsidRDefault="00A374A0">
      <w:pPr>
        <w:rPr>
          <w:rFonts w:ascii="Arial" w:eastAsia="Arial" w:hAnsi="Arial" w:cs="Arial"/>
        </w:rPr>
      </w:pPr>
    </w:p>
    <w:p w14:paraId="7B99CFB0" w14:textId="77777777" w:rsidR="00A374A0" w:rsidRDefault="00A374A0">
      <w:pPr>
        <w:rPr>
          <w:rFonts w:ascii="Arial" w:eastAsia="Arial" w:hAnsi="Arial" w:cs="Arial"/>
        </w:rPr>
      </w:pPr>
    </w:p>
    <w:p w14:paraId="56C19E9A" w14:textId="77777777" w:rsidR="00A374A0" w:rsidRDefault="00A374A0">
      <w:pPr>
        <w:rPr>
          <w:rFonts w:ascii="Arial" w:eastAsia="Arial" w:hAnsi="Arial" w:cs="Arial"/>
        </w:rPr>
      </w:pPr>
    </w:p>
    <w:p w14:paraId="5CEE69F6" w14:textId="77777777" w:rsidR="00A374A0" w:rsidRDefault="00A374A0">
      <w:pPr>
        <w:rPr>
          <w:rFonts w:ascii="Arial" w:eastAsia="Arial" w:hAnsi="Arial" w:cs="Arial"/>
        </w:rPr>
      </w:pPr>
    </w:p>
    <w:p w14:paraId="4163F169" w14:textId="77777777" w:rsidR="00A374A0" w:rsidRDefault="00A374A0">
      <w:pPr>
        <w:rPr>
          <w:rFonts w:ascii="Arial" w:eastAsia="Arial" w:hAnsi="Arial" w:cs="Arial"/>
        </w:rPr>
      </w:pPr>
    </w:p>
    <w:p w14:paraId="32312A54" w14:textId="77777777" w:rsidR="00A374A0" w:rsidRDefault="00A374A0">
      <w:pPr>
        <w:rPr>
          <w:rFonts w:ascii="Arial" w:eastAsia="Arial" w:hAnsi="Arial" w:cs="Arial"/>
        </w:rPr>
      </w:pPr>
    </w:p>
    <w:p w14:paraId="2331A28C" w14:textId="77777777" w:rsidR="00A374A0" w:rsidRDefault="00A374A0">
      <w:pPr>
        <w:rPr>
          <w:rFonts w:ascii="Arial" w:eastAsia="Arial" w:hAnsi="Arial" w:cs="Arial"/>
        </w:rPr>
      </w:pPr>
    </w:p>
    <w:p w14:paraId="42359A05" w14:textId="77777777" w:rsidR="00A374A0" w:rsidRDefault="00A374A0">
      <w:pPr>
        <w:rPr>
          <w:rFonts w:ascii="Arial" w:eastAsia="Arial" w:hAnsi="Arial" w:cs="Arial"/>
        </w:rPr>
      </w:pPr>
    </w:p>
    <w:p w14:paraId="1D627E65" w14:textId="3124084A" w:rsidR="00A374A0"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We </w:t>
      </w:r>
      <w:r w:rsidR="00ED18DA">
        <w:rPr>
          <w:rFonts w:ascii="Arial" w:eastAsia="Arial" w:hAnsi="Arial" w:cs="Arial"/>
          <w:color w:val="000000"/>
        </w:rPr>
        <w:t>need to book artist travel promptly to keep costs low, but one artist hasn’t been responsive to your requests for essential information to complete their booking.</w:t>
      </w:r>
      <w:r>
        <w:rPr>
          <w:rFonts w:ascii="Arial" w:eastAsia="Arial" w:hAnsi="Arial" w:cs="Arial"/>
          <w:color w:val="000000"/>
        </w:rPr>
        <w:t xml:space="preserve"> Draft an email to them addressing this (please leave your name off the end). </w:t>
      </w:r>
      <w:r>
        <w:rPr>
          <w:rFonts w:ascii="Arial" w:eastAsia="Arial" w:hAnsi="Arial" w:cs="Arial"/>
          <w:i/>
          <w:color w:val="000000"/>
        </w:rPr>
        <w:t>Max 2</w:t>
      </w:r>
      <w:r>
        <w:rPr>
          <w:rFonts w:ascii="Arial" w:eastAsia="Arial" w:hAnsi="Arial" w:cs="Arial"/>
          <w:i/>
        </w:rPr>
        <w:t>5</w:t>
      </w:r>
      <w:r>
        <w:rPr>
          <w:rFonts w:ascii="Arial" w:eastAsia="Arial" w:hAnsi="Arial" w:cs="Arial"/>
          <w:i/>
          <w:color w:val="000000"/>
        </w:rPr>
        <w:t>0 words</w:t>
      </w:r>
    </w:p>
    <w:p w14:paraId="6697B497" w14:textId="77777777" w:rsidR="00A374A0" w:rsidRDefault="00A374A0">
      <w:pPr>
        <w:pBdr>
          <w:top w:val="nil"/>
          <w:left w:val="nil"/>
          <w:bottom w:val="nil"/>
          <w:right w:val="nil"/>
          <w:between w:val="nil"/>
        </w:pBdr>
        <w:rPr>
          <w:rFonts w:ascii="Times New Roman" w:eastAsia="Times New Roman" w:hAnsi="Times New Roman" w:cs="Times New Roman"/>
          <w:color w:val="000000"/>
        </w:rPr>
      </w:pPr>
    </w:p>
    <w:p w14:paraId="64F80521" w14:textId="77777777" w:rsidR="00A374A0" w:rsidRDefault="00A374A0">
      <w:pPr>
        <w:rPr>
          <w:rFonts w:ascii="Arial" w:eastAsia="Arial" w:hAnsi="Arial" w:cs="Arial"/>
        </w:rPr>
      </w:pPr>
    </w:p>
    <w:p w14:paraId="19E9C1FF" w14:textId="77777777" w:rsidR="00A374A0" w:rsidRDefault="00A374A0">
      <w:pPr>
        <w:rPr>
          <w:rFonts w:ascii="Arial" w:eastAsia="Arial" w:hAnsi="Arial" w:cs="Arial"/>
        </w:rPr>
      </w:pPr>
    </w:p>
    <w:p w14:paraId="37C4028B" w14:textId="77777777" w:rsidR="00A374A0" w:rsidRDefault="00A374A0">
      <w:pPr>
        <w:rPr>
          <w:rFonts w:ascii="Arial" w:eastAsia="Arial" w:hAnsi="Arial" w:cs="Arial"/>
        </w:rPr>
      </w:pPr>
    </w:p>
    <w:p w14:paraId="75A25D18" w14:textId="77777777" w:rsidR="00A374A0" w:rsidRDefault="00A374A0">
      <w:pPr>
        <w:rPr>
          <w:rFonts w:ascii="Arial" w:eastAsia="Arial" w:hAnsi="Arial" w:cs="Arial"/>
        </w:rPr>
      </w:pPr>
    </w:p>
    <w:p w14:paraId="70DA504F" w14:textId="77777777" w:rsidR="00A374A0" w:rsidRDefault="00A374A0">
      <w:pPr>
        <w:rPr>
          <w:rFonts w:ascii="Arial" w:eastAsia="Arial" w:hAnsi="Arial" w:cs="Arial"/>
        </w:rPr>
      </w:pPr>
    </w:p>
    <w:p w14:paraId="0247EACD" w14:textId="77777777" w:rsidR="00A374A0" w:rsidRDefault="00A374A0">
      <w:pPr>
        <w:rPr>
          <w:rFonts w:ascii="Arial" w:eastAsia="Arial" w:hAnsi="Arial" w:cs="Arial"/>
        </w:rPr>
      </w:pPr>
    </w:p>
    <w:p w14:paraId="1C0776F1" w14:textId="77777777" w:rsidR="00A374A0" w:rsidRDefault="00A374A0">
      <w:pPr>
        <w:rPr>
          <w:rFonts w:ascii="Arial" w:eastAsia="Arial" w:hAnsi="Arial" w:cs="Arial"/>
        </w:rPr>
      </w:pPr>
    </w:p>
    <w:p w14:paraId="656AC56E" w14:textId="77777777" w:rsidR="00A374A0" w:rsidRDefault="00A374A0">
      <w:pPr>
        <w:rPr>
          <w:rFonts w:ascii="Arial" w:eastAsia="Arial" w:hAnsi="Arial" w:cs="Arial"/>
        </w:rPr>
      </w:pPr>
    </w:p>
    <w:p w14:paraId="4C25018D" w14:textId="77777777" w:rsidR="00A374A0" w:rsidRDefault="00A374A0">
      <w:pPr>
        <w:rPr>
          <w:rFonts w:ascii="Arial" w:eastAsia="Arial" w:hAnsi="Arial" w:cs="Arial"/>
        </w:rPr>
      </w:pPr>
    </w:p>
    <w:p w14:paraId="42B949FA" w14:textId="77777777" w:rsidR="00A374A0" w:rsidRDefault="00A374A0">
      <w:pPr>
        <w:rPr>
          <w:rFonts w:ascii="Arial" w:eastAsia="Arial" w:hAnsi="Arial" w:cs="Arial"/>
        </w:rPr>
      </w:pPr>
    </w:p>
    <w:p w14:paraId="5957C7CC" w14:textId="77777777" w:rsidR="00A374A0" w:rsidRDefault="00A374A0">
      <w:pPr>
        <w:rPr>
          <w:rFonts w:ascii="Arial" w:eastAsia="Arial" w:hAnsi="Arial" w:cs="Arial"/>
        </w:rPr>
      </w:pPr>
    </w:p>
    <w:p w14:paraId="1798BDFF" w14:textId="77777777" w:rsidR="00A374A0" w:rsidRDefault="00A374A0">
      <w:pPr>
        <w:rPr>
          <w:rFonts w:ascii="Arial" w:eastAsia="Arial" w:hAnsi="Arial" w:cs="Arial"/>
        </w:rPr>
      </w:pPr>
    </w:p>
    <w:p w14:paraId="59BD8DCB" w14:textId="77777777" w:rsidR="00A374A0" w:rsidRDefault="00A374A0">
      <w:pPr>
        <w:rPr>
          <w:rFonts w:ascii="Arial" w:eastAsia="Arial" w:hAnsi="Arial" w:cs="Arial"/>
        </w:rPr>
      </w:pPr>
    </w:p>
    <w:p w14:paraId="57F57A63" w14:textId="77777777" w:rsidR="00A374A0" w:rsidRDefault="00A374A0">
      <w:pPr>
        <w:rPr>
          <w:rFonts w:ascii="Arial" w:eastAsia="Arial" w:hAnsi="Arial" w:cs="Arial"/>
        </w:rPr>
      </w:pPr>
    </w:p>
    <w:p w14:paraId="7F651967" w14:textId="77777777" w:rsidR="00A374A0" w:rsidRDefault="00A374A0">
      <w:pPr>
        <w:rPr>
          <w:rFonts w:ascii="Arial" w:eastAsia="Arial" w:hAnsi="Arial" w:cs="Arial"/>
        </w:rPr>
      </w:pPr>
    </w:p>
    <w:p w14:paraId="648C84C5" w14:textId="77777777" w:rsidR="00A374A0" w:rsidRDefault="00A374A0">
      <w:pPr>
        <w:rPr>
          <w:rFonts w:ascii="Arial" w:eastAsia="Arial" w:hAnsi="Arial" w:cs="Arial"/>
        </w:rPr>
      </w:pPr>
    </w:p>
    <w:p w14:paraId="7DCE593F" w14:textId="77777777" w:rsidR="00A374A0" w:rsidRDefault="00A374A0">
      <w:pPr>
        <w:rPr>
          <w:rFonts w:ascii="Arial" w:eastAsia="Arial" w:hAnsi="Arial" w:cs="Arial"/>
        </w:rPr>
      </w:pPr>
    </w:p>
    <w:p w14:paraId="7042C45D" w14:textId="77777777" w:rsidR="00A374A0" w:rsidRDefault="00A374A0">
      <w:pPr>
        <w:rPr>
          <w:rFonts w:ascii="Arial" w:eastAsia="Arial" w:hAnsi="Arial" w:cs="Arial"/>
        </w:rPr>
      </w:pPr>
    </w:p>
    <w:p w14:paraId="4C741500" w14:textId="77777777" w:rsidR="00A374A0" w:rsidRDefault="00A374A0">
      <w:pPr>
        <w:rPr>
          <w:rFonts w:ascii="Arial" w:eastAsia="Arial" w:hAnsi="Arial" w:cs="Arial"/>
        </w:rPr>
      </w:pPr>
    </w:p>
    <w:p w14:paraId="1C568C86" w14:textId="428103EC" w:rsidR="00A374A0" w:rsidRDefault="00000000">
      <w:pPr>
        <w:rPr>
          <w:rFonts w:ascii="Arial" w:eastAsia="Arial" w:hAnsi="Arial" w:cs="Arial"/>
        </w:rPr>
      </w:pPr>
      <w:r>
        <w:rPr>
          <w:rFonts w:ascii="Arial" w:eastAsia="Arial" w:hAnsi="Arial" w:cs="Arial"/>
        </w:rPr>
        <w:t xml:space="preserve">Please send your application form to jobs@flatpackfestival.org.uk </w:t>
      </w:r>
      <w:r w:rsidR="00ED18DA">
        <w:rPr>
          <w:rFonts w:ascii="Arial" w:eastAsia="Arial" w:hAnsi="Arial" w:cs="Arial"/>
        </w:rPr>
        <w:t>by 9am on 7</w:t>
      </w:r>
      <w:r w:rsidR="00ED18DA" w:rsidRPr="00ED18DA">
        <w:rPr>
          <w:rFonts w:ascii="Arial" w:eastAsia="Arial" w:hAnsi="Arial" w:cs="Arial"/>
          <w:vertAlign w:val="superscript"/>
        </w:rPr>
        <w:t>th</w:t>
      </w:r>
      <w:r w:rsidR="00ED18DA">
        <w:rPr>
          <w:rFonts w:ascii="Arial" w:eastAsia="Arial" w:hAnsi="Arial" w:cs="Arial"/>
        </w:rPr>
        <w:t xml:space="preserve"> February </w:t>
      </w:r>
      <w:r>
        <w:rPr>
          <w:rFonts w:ascii="Arial" w:eastAsia="Arial" w:hAnsi="Arial" w:cs="Arial"/>
        </w:rPr>
        <w:t>and don’t forget to complete the Equal Opportunities form via this link:</w:t>
      </w:r>
    </w:p>
    <w:p w14:paraId="3F59BD42" w14:textId="77777777" w:rsidR="00A374A0" w:rsidRDefault="00A374A0">
      <w:pPr>
        <w:rPr>
          <w:rFonts w:ascii="Arial" w:eastAsia="Arial" w:hAnsi="Arial" w:cs="Arial"/>
        </w:rPr>
      </w:pPr>
    </w:p>
    <w:p w14:paraId="70BE58E0" w14:textId="77777777" w:rsidR="00A374A0" w:rsidRDefault="00000000">
      <w:pPr>
        <w:rPr>
          <w:rFonts w:ascii="Arial" w:eastAsia="Arial" w:hAnsi="Arial" w:cs="Arial"/>
        </w:rPr>
      </w:pPr>
      <w:r>
        <w:rPr>
          <w:rFonts w:ascii="Arial" w:eastAsia="Arial" w:hAnsi="Arial" w:cs="Arial"/>
        </w:rPr>
        <w:t xml:space="preserve">Equal Opportunities Monitoring form: </w:t>
      </w:r>
      <w:hyperlink r:id="rId10">
        <w:r>
          <w:rPr>
            <w:rFonts w:ascii="Arial" w:eastAsia="Arial" w:hAnsi="Arial" w:cs="Arial"/>
            <w:color w:val="1155CC"/>
            <w:u w:val="single"/>
          </w:rPr>
          <w:t>https://forms.gle/9VQqQqVA5EtkXAsW8</w:t>
        </w:r>
      </w:hyperlink>
    </w:p>
    <w:sectPr w:rsidR="00A374A0">
      <w:headerReference w:type="first" r:id="rId11"/>
      <w:pgSz w:w="11900" w:h="16840"/>
      <w:pgMar w:top="2966" w:right="1440" w:bottom="1785" w:left="1440" w:header="2075" w:footer="11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98770" w14:textId="77777777" w:rsidR="00692EC3" w:rsidRDefault="00692EC3">
      <w:r>
        <w:separator/>
      </w:r>
    </w:p>
  </w:endnote>
  <w:endnote w:type="continuationSeparator" w:id="0">
    <w:p w14:paraId="11B6C4AF" w14:textId="77777777" w:rsidR="00692EC3" w:rsidRDefault="0069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982F3" w14:textId="77777777" w:rsidR="00692EC3" w:rsidRDefault="00692EC3">
      <w:r>
        <w:separator/>
      </w:r>
    </w:p>
  </w:footnote>
  <w:footnote w:type="continuationSeparator" w:id="0">
    <w:p w14:paraId="6AD7BD6C" w14:textId="77777777" w:rsidR="00692EC3" w:rsidRDefault="00692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875A" w14:textId="77777777" w:rsidR="00A374A0" w:rsidRDefault="00A374A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8387E"/>
    <w:multiLevelType w:val="multilevel"/>
    <w:tmpl w:val="06006D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56617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4A0"/>
    <w:rsid w:val="00037E30"/>
    <w:rsid w:val="00692EC3"/>
    <w:rsid w:val="00A374A0"/>
    <w:rsid w:val="00ED1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D30C8D"/>
  <w15:docId w15:val="{3CD0A584-31AA-5E4F-B5E7-386114C9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beapplied.com/post/biased-broken-and-full-of-bullsh-t-the-case-for-killing-cvs-backed-by-scie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gle/9VQqQqVA5EtkXAsW8"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CXaBZjiwRKpQ4kc5i2x4hj+P4Q==">CgMxLjA4AHIhMVNOM044LVotU0k3VnN5NEtGOFJ5U3J2Mm5Vano3YjNS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Abbe Elliston</cp:lastModifiedBy>
  <cp:revision>2</cp:revision>
  <dcterms:created xsi:type="dcterms:W3CDTF">2024-01-11T09:45:00Z</dcterms:created>
  <dcterms:modified xsi:type="dcterms:W3CDTF">2024-01-11T09:45:00Z</dcterms:modified>
</cp:coreProperties>
</file>